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B9" w:rsidRDefault="004C59B9" w:rsidP="004C59B9">
      <w:pPr>
        <w:widowControl w:val="0"/>
        <w:shd w:val="clear" w:color="auto" w:fill="FFFFFF"/>
        <w:autoSpaceDE w:val="0"/>
        <w:autoSpaceDN w:val="0"/>
        <w:adjustRightInd w:val="0"/>
        <w:jc w:val="center"/>
        <w:rPr>
          <w:b/>
          <w:caps/>
        </w:rPr>
      </w:pPr>
      <w:r>
        <w:rPr>
          <w:b/>
          <w:caps/>
        </w:rPr>
        <w:t>МИНИСТЕРСТВО ОБРАЗОВАНИЯ И НАУКИ РЕСПУБЛИКИ ИНГУШЕТИЯ</w:t>
      </w:r>
    </w:p>
    <w:p w:rsidR="004C59B9" w:rsidRDefault="004C59B9" w:rsidP="004C59B9">
      <w:pPr>
        <w:shd w:val="clear" w:color="auto" w:fill="FFFFFF"/>
        <w:ind w:right="38"/>
        <w:jc w:val="center"/>
        <w:rPr>
          <w:b/>
          <w:sz w:val="26"/>
          <w:szCs w:val="26"/>
        </w:rPr>
      </w:pPr>
      <w:r>
        <w:rPr>
          <w:b/>
          <w:sz w:val="26"/>
          <w:szCs w:val="26"/>
        </w:rPr>
        <w:t>ГОСУДАРСТВЕННОЕ БЮДЖЕТНОЕ ПРОФЕССИОНАЛЬНОЕ ОБРАЗОВАТЕЛЬНОЕ УЧРЕЖДЕНИЕ</w:t>
      </w:r>
    </w:p>
    <w:p w:rsidR="004C59B9" w:rsidRDefault="004C59B9" w:rsidP="004C59B9">
      <w:pPr>
        <w:shd w:val="clear" w:color="auto" w:fill="FFFFFF"/>
        <w:ind w:right="38"/>
        <w:jc w:val="center"/>
        <w:rPr>
          <w:b/>
          <w:sz w:val="26"/>
          <w:szCs w:val="26"/>
        </w:rPr>
      </w:pPr>
      <w:r>
        <w:rPr>
          <w:b/>
          <w:sz w:val="26"/>
          <w:szCs w:val="26"/>
        </w:rPr>
        <w:t>«ИНГУШСКИЙ ПОЛИТЕХНИЧЕСКИЙ КОЛЛЕДЖ им. Ю.И.АРАПИЕВА»</w:t>
      </w:r>
    </w:p>
    <w:p w:rsidR="004C59B9" w:rsidRDefault="004C59B9" w:rsidP="004C59B9">
      <w:pPr>
        <w:shd w:val="clear" w:color="auto" w:fill="FFFFFF"/>
        <w:rPr>
          <w:sz w:val="28"/>
          <w:szCs w:val="28"/>
        </w:rPr>
      </w:pPr>
    </w:p>
    <w:p w:rsidR="004C59B9" w:rsidRDefault="004C59B9" w:rsidP="004C59B9">
      <w:pPr>
        <w:shd w:val="clear" w:color="auto" w:fill="FFFFFF"/>
        <w:jc w:val="right"/>
        <w:rPr>
          <w:b/>
          <w:caps/>
          <w:sz w:val="28"/>
          <w:szCs w:val="28"/>
        </w:rPr>
      </w:pPr>
      <w:r>
        <w:rPr>
          <w:sz w:val="28"/>
          <w:szCs w:val="28"/>
        </w:rPr>
        <w:tab/>
      </w:r>
      <w:r>
        <w:rPr>
          <w:sz w:val="28"/>
          <w:szCs w:val="28"/>
        </w:rPr>
        <w:tab/>
      </w:r>
      <w:r>
        <w:rPr>
          <w:sz w:val="28"/>
          <w:szCs w:val="28"/>
        </w:rPr>
        <w:tab/>
      </w:r>
    </w:p>
    <w:p w:rsidR="004C59B9" w:rsidRDefault="004C59B9" w:rsidP="004C59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C59B9" w:rsidRDefault="004C59B9" w:rsidP="004C59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C59B9" w:rsidRDefault="004C59B9" w:rsidP="004C59B9">
      <w:r>
        <w:t>РАССМОТРЕНО                                                                                                              УТВЕРЖДАЮ:</w:t>
      </w:r>
    </w:p>
    <w:p w:rsidR="004C59B9" w:rsidRDefault="004C59B9" w:rsidP="004C59B9">
      <w:r>
        <w:t>на заседании                                                                                                            Зам. директора по ПР</w:t>
      </w:r>
    </w:p>
    <w:p w:rsidR="004C59B9" w:rsidRDefault="004C59B9" w:rsidP="004C59B9">
      <w:r>
        <w:t xml:space="preserve">методической  комиссии                        </w:t>
      </w:r>
    </w:p>
    <w:p w:rsidR="004C59B9" w:rsidRDefault="004C59B9" w:rsidP="004C59B9">
      <w:r>
        <w:t>Протокол  № ______                                                                                      _________ Евлоева А.В.</w:t>
      </w:r>
    </w:p>
    <w:p w:rsidR="004C59B9" w:rsidRDefault="004C59B9" w:rsidP="004C59B9">
      <w:r>
        <w:t>от  «___» ___________ 2021 г.                                                                «___» _____________ 2021 г.</w:t>
      </w:r>
    </w:p>
    <w:p w:rsidR="004C59B9" w:rsidRDefault="004C59B9" w:rsidP="004C59B9">
      <w:r>
        <w:t xml:space="preserve">__________ /______________/ </w:t>
      </w:r>
    </w:p>
    <w:p w:rsidR="00E102E9"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102E9"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102E9"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102E9"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102E9"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102E9"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102E9"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E102E9"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102E9" w:rsidRPr="00DD1C48" w:rsidRDefault="00E102E9" w:rsidP="00E102E9">
      <w:pPr>
        <w:shd w:val="clear" w:color="auto" w:fill="FFFFFF"/>
        <w:spacing w:line="360" w:lineRule="auto"/>
        <w:jc w:val="center"/>
        <w:rPr>
          <w:b/>
          <w:sz w:val="28"/>
          <w:szCs w:val="28"/>
        </w:rPr>
      </w:pPr>
      <w:r w:rsidRPr="00DD1C48">
        <w:rPr>
          <w:b/>
          <w:sz w:val="28"/>
          <w:szCs w:val="28"/>
        </w:rPr>
        <w:t xml:space="preserve">РАБОЧАЯ ПРОГРАММА </w:t>
      </w:r>
    </w:p>
    <w:p w:rsidR="00E102E9" w:rsidRPr="00DD1C48" w:rsidRDefault="00E102E9" w:rsidP="00E102E9">
      <w:pPr>
        <w:shd w:val="clear" w:color="auto" w:fill="FFFFFF"/>
        <w:spacing w:line="360" w:lineRule="auto"/>
        <w:jc w:val="center"/>
        <w:rPr>
          <w:b/>
          <w:sz w:val="28"/>
          <w:szCs w:val="28"/>
        </w:rPr>
      </w:pPr>
      <w:r>
        <w:rPr>
          <w:b/>
          <w:sz w:val="28"/>
          <w:szCs w:val="28"/>
        </w:rPr>
        <w:t>УЧЕБ</w:t>
      </w:r>
      <w:r w:rsidRPr="00DD1C48">
        <w:rPr>
          <w:b/>
          <w:sz w:val="28"/>
          <w:szCs w:val="28"/>
        </w:rPr>
        <w:t>НОЙ ПРАКТИКИ</w:t>
      </w:r>
    </w:p>
    <w:p w:rsidR="00E102E9" w:rsidRPr="00DD1C48"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p>
    <w:p w:rsidR="00E102E9" w:rsidRPr="00DD1C48"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sidRPr="00DD1C48">
        <w:rPr>
          <w:b/>
          <w:sz w:val="28"/>
          <w:szCs w:val="28"/>
        </w:rPr>
        <w:t>по</w:t>
      </w:r>
      <w:r w:rsidRPr="00DD1C48">
        <w:rPr>
          <w:b/>
          <w:sz w:val="48"/>
          <w:szCs w:val="48"/>
        </w:rPr>
        <w:t xml:space="preserve"> </w:t>
      </w:r>
      <w:r w:rsidRPr="00DD1C48">
        <w:rPr>
          <w:b/>
          <w:sz w:val="28"/>
          <w:szCs w:val="28"/>
        </w:rPr>
        <w:t xml:space="preserve">ПМ.01. </w:t>
      </w:r>
      <w:r w:rsidRPr="00055F01">
        <w:rPr>
          <w:b/>
          <w:i/>
          <w:sz w:val="28"/>
          <w:szCs w:val="28"/>
        </w:rPr>
        <w:t>ТЕХНИЧЕСКОЕ ОБСЛУЖИВАНИЕ И РЕМОНТ АВТОТРАНСПОРТА</w:t>
      </w:r>
    </w:p>
    <w:p w:rsidR="00E102E9" w:rsidRPr="00DD1C48"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sidRPr="00DD1C48">
        <w:rPr>
          <w:b/>
          <w:sz w:val="28"/>
          <w:szCs w:val="28"/>
        </w:rPr>
        <w:t>по специальности 23.02.03</w:t>
      </w:r>
    </w:p>
    <w:p w:rsidR="006A1929" w:rsidRDefault="00E102E9" w:rsidP="00E10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28"/>
          <w:szCs w:val="28"/>
        </w:rPr>
      </w:pPr>
      <w:r w:rsidRPr="00DD1C48">
        <w:rPr>
          <w:b/>
          <w:i/>
          <w:sz w:val="28"/>
          <w:szCs w:val="28"/>
        </w:rPr>
        <w:t xml:space="preserve">ТЕХНИЧЕСКОЕ ОБСЛУЖИВАНИЕ И РЕМОНТ </w:t>
      </w:r>
    </w:p>
    <w:p w:rsidR="00E102E9" w:rsidRPr="00DD1C48" w:rsidRDefault="00E102E9" w:rsidP="00E10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28"/>
          <w:szCs w:val="28"/>
        </w:rPr>
      </w:pPr>
      <w:r w:rsidRPr="00DD1C48">
        <w:rPr>
          <w:b/>
          <w:i/>
          <w:sz w:val="28"/>
          <w:szCs w:val="28"/>
        </w:rPr>
        <w:t>АВТО</w:t>
      </w:r>
      <w:r w:rsidR="006A1929">
        <w:rPr>
          <w:b/>
          <w:i/>
          <w:sz w:val="28"/>
          <w:szCs w:val="28"/>
        </w:rPr>
        <w:t xml:space="preserve">МОБИЛЬНОГО </w:t>
      </w:r>
      <w:r w:rsidRPr="00DD1C48">
        <w:rPr>
          <w:b/>
          <w:i/>
          <w:sz w:val="28"/>
          <w:szCs w:val="28"/>
        </w:rPr>
        <w:t>ТРАНСПОРТА</w:t>
      </w:r>
    </w:p>
    <w:p w:rsidR="00E102E9" w:rsidRPr="00DD1C48" w:rsidRDefault="00E102E9" w:rsidP="00E10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20"/>
          <w:szCs w:val="20"/>
        </w:rPr>
      </w:pPr>
    </w:p>
    <w:p w:rsidR="00E102E9" w:rsidRPr="00DD1C48" w:rsidRDefault="00E102E9" w:rsidP="00E10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E102E9" w:rsidRPr="00DD1C48"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i/>
          <w:caps/>
          <w:sz w:val="20"/>
          <w:szCs w:val="20"/>
        </w:rPr>
      </w:pPr>
    </w:p>
    <w:p w:rsidR="00E102E9" w:rsidRPr="00DD1C48"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i/>
          <w:caps/>
          <w:sz w:val="20"/>
          <w:szCs w:val="20"/>
        </w:rPr>
      </w:pPr>
    </w:p>
    <w:p w:rsidR="00E102E9" w:rsidRPr="004415ED"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E102E9"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E102E9"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E102E9"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E102E9" w:rsidRPr="004415ED" w:rsidRDefault="00E102E9" w:rsidP="00E102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E102E9" w:rsidRPr="004415ED" w:rsidRDefault="00E102E9" w:rsidP="00E102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E102E9" w:rsidRPr="00184297" w:rsidRDefault="00E102E9" w:rsidP="00E102E9">
      <w:pPr>
        <w:shd w:val="clear" w:color="auto" w:fill="FFFFFF"/>
        <w:jc w:val="center"/>
        <w:rPr>
          <w:b/>
          <w:sz w:val="28"/>
          <w:szCs w:val="28"/>
        </w:rPr>
      </w:pPr>
      <w:r w:rsidRPr="00184297">
        <w:rPr>
          <w:b/>
          <w:sz w:val="28"/>
          <w:szCs w:val="28"/>
        </w:rPr>
        <w:t>г.Назрань</w:t>
      </w:r>
    </w:p>
    <w:p w:rsidR="00E102E9" w:rsidRPr="00DD2F5A" w:rsidRDefault="00E102E9" w:rsidP="00E10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DD2F5A">
        <w:rPr>
          <w:b/>
          <w:bCs/>
          <w:sz w:val="28"/>
          <w:szCs w:val="28"/>
        </w:rPr>
        <w:t>20</w:t>
      </w:r>
      <w:r w:rsidR="004C59B9">
        <w:rPr>
          <w:b/>
          <w:bCs/>
          <w:sz w:val="28"/>
          <w:szCs w:val="28"/>
        </w:rPr>
        <w:t>2</w:t>
      </w:r>
      <w:r w:rsidRPr="00DD2F5A">
        <w:rPr>
          <w:b/>
          <w:bCs/>
          <w:sz w:val="28"/>
          <w:szCs w:val="28"/>
        </w:rPr>
        <w:t>1 г.</w:t>
      </w:r>
    </w:p>
    <w:p w:rsidR="006544F8" w:rsidRPr="004415ED" w:rsidRDefault="006544F8" w:rsidP="00E102E9">
      <w:pPr>
        <w:spacing w:line="360" w:lineRule="auto"/>
        <w:ind w:firstLine="708"/>
        <w:jc w:val="both"/>
      </w:pPr>
      <w:r>
        <w:lastRenderedPageBreak/>
        <w:t>П</w:t>
      </w:r>
      <w:r w:rsidRPr="004415ED">
        <w:t>рограмма</w:t>
      </w:r>
      <w:r w:rsidR="00772430">
        <w:t xml:space="preserve"> учебной практики </w:t>
      </w:r>
      <w:r w:rsidR="00BA5369">
        <w:rPr>
          <w:rFonts w:eastAsia="Calibri"/>
          <w:bCs/>
        </w:rPr>
        <w:t>УП.01</w:t>
      </w:r>
      <w:r w:rsidR="001851BD">
        <w:rPr>
          <w:rFonts w:eastAsia="Calibri"/>
          <w:bCs/>
        </w:rPr>
        <w:t xml:space="preserve"> </w:t>
      </w:r>
      <w:r w:rsidR="00772430">
        <w:t xml:space="preserve">по </w:t>
      </w:r>
      <w:r w:rsidR="00A21BA1" w:rsidRPr="00A21BA1">
        <w:t xml:space="preserve">ПМ.01. </w:t>
      </w:r>
      <w:r w:rsidR="0062143A" w:rsidRPr="0062143A">
        <w:t>«</w:t>
      </w:r>
      <w:r w:rsidR="00BA5369">
        <w:t>Техническое обслуживание и ремонт автотранспорта</w:t>
      </w:r>
      <w:r w:rsidR="0062143A" w:rsidRPr="0062143A">
        <w:t>»</w:t>
      </w:r>
      <w:r w:rsidR="00A36CC9">
        <w:t xml:space="preserve"> </w:t>
      </w:r>
      <w:r w:rsidR="00BA5369">
        <w:t>разработано</w:t>
      </w:r>
      <w:r w:rsidRPr="004415ED">
        <w:t xml:space="preserve"> на основе Федерального государственного образовательного стандарта </w:t>
      </w:r>
      <w:r>
        <w:t xml:space="preserve">(далее - ФГОС) по </w:t>
      </w:r>
      <w:r w:rsidR="0062143A">
        <w:t xml:space="preserve"> специальности</w:t>
      </w:r>
      <w:r w:rsidR="00772430">
        <w:t xml:space="preserve"> среднего</w:t>
      </w:r>
      <w:r w:rsidRPr="004415ED">
        <w:t xml:space="preserve">  профессионального образова</w:t>
      </w:r>
      <w:r w:rsidR="00772430">
        <w:t>ния (далее – С</w:t>
      </w:r>
      <w:r w:rsidRPr="004415ED">
        <w:t>ПО</w:t>
      </w:r>
      <w:r>
        <w:t>)</w:t>
      </w:r>
      <w:r w:rsidR="00772430">
        <w:t xml:space="preserve"> </w:t>
      </w:r>
      <w:r w:rsidR="00AD0142">
        <w:t>23.02.03.</w:t>
      </w:r>
      <w:r w:rsidR="0062143A">
        <w:t xml:space="preserve"> «Техническое обслуживание и ремонт автотранспорта</w:t>
      </w:r>
      <w:r w:rsidR="00772430" w:rsidRPr="00772430">
        <w:t>»</w:t>
      </w:r>
    </w:p>
    <w:p w:rsidR="006544F8" w:rsidRPr="004415ED" w:rsidRDefault="006544F8" w:rsidP="00D06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i/>
          <w:vertAlign w:val="superscript"/>
        </w:rPr>
      </w:pPr>
      <w:r>
        <w:t xml:space="preserve">      </w:t>
      </w:r>
    </w:p>
    <w:p w:rsidR="006544F8" w:rsidRPr="004415ED" w:rsidRDefault="006544F8" w:rsidP="004413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4415ED">
        <w:t>Организация-разработчик:</w:t>
      </w:r>
      <w:r>
        <w:t xml:space="preserve"> </w:t>
      </w:r>
      <w:r w:rsidR="00932EEA" w:rsidRPr="00E102E9">
        <w:rPr>
          <w:b/>
        </w:rPr>
        <w:t>ГБПОУ «Ингушский политехнический колледж</w:t>
      </w:r>
      <w:r w:rsidR="004C59B9">
        <w:rPr>
          <w:b/>
        </w:rPr>
        <w:t xml:space="preserve"> им. Ю.И.Арапиева</w:t>
      </w:r>
      <w:r w:rsidR="00932EEA" w:rsidRPr="00E102E9">
        <w:rPr>
          <w:b/>
        </w:rPr>
        <w:t>»</w:t>
      </w:r>
    </w:p>
    <w:p w:rsidR="006544F8" w:rsidRPr="004415ED" w:rsidRDefault="006544F8" w:rsidP="00D06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86827" w:rsidRDefault="00686827" w:rsidP="0046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86827">
        <w:t>Разработчики:</w:t>
      </w:r>
    </w:p>
    <w:p w:rsidR="00EB46C5" w:rsidRPr="00686827" w:rsidRDefault="00EB46C5" w:rsidP="0046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B46C5" w:rsidRDefault="00086761" w:rsidP="0046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u w:val="single"/>
        </w:rPr>
        <w:t xml:space="preserve">   </w:t>
      </w:r>
      <w:r w:rsidR="004675BA">
        <w:rPr>
          <w:u w:val="single"/>
        </w:rPr>
        <w:t xml:space="preserve">           </w:t>
      </w:r>
      <w:r w:rsidR="00686827">
        <w:rPr>
          <w:u w:val="single"/>
        </w:rPr>
        <w:t xml:space="preserve">                     </w:t>
      </w:r>
      <w:r w:rsidR="00686827" w:rsidRPr="00686827">
        <w:t xml:space="preserve">   </w:t>
      </w:r>
      <w:r w:rsidR="00932EEA">
        <w:t>Погоров А.М</w:t>
      </w:r>
      <w:r w:rsidR="004675BA" w:rsidRPr="00772430">
        <w:t>.</w:t>
      </w:r>
      <w:r w:rsidR="00932EEA">
        <w:t>,</w:t>
      </w:r>
      <w:r w:rsidR="004675BA" w:rsidRPr="00772430">
        <w:t xml:space="preserve"> ма</w:t>
      </w:r>
      <w:r w:rsidR="00EB46C5">
        <w:t>стер производственного обучения;</w:t>
      </w:r>
    </w:p>
    <w:p w:rsidR="00EB46C5" w:rsidRDefault="00EB46C5" w:rsidP="0046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675BA" w:rsidRPr="00772430" w:rsidRDefault="00EB46C5" w:rsidP="0046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w:t>
      </w:r>
      <w:r w:rsidR="004675BA" w:rsidRPr="00772430">
        <w:t xml:space="preserve"> </w:t>
      </w:r>
      <w:r w:rsidR="00D872F7">
        <w:t xml:space="preserve">Оздоева П.А., </w:t>
      </w:r>
      <w:r w:rsidR="00D872F7" w:rsidRPr="00772430">
        <w:t>ма</w:t>
      </w:r>
      <w:r w:rsidR="00D872F7">
        <w:t>стер производственного обучения</w:t>
      </w:r>
    </w:p>
    <w:p w:rsidR="006544F8" w:rsidRPr="00EF38D3" w:rsidRDefault="006544F8" w:rsidP="00467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6544F8" w:rsidRPr="00C52276" w:rsidRDefault="006544F8" w:rsidP="00D06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772430" w:rsidRDefault="00772430" w:rsidP="00772430">
      <w:pPr>
        <w:rPr>
          <w:sz w:val="20"/>
          <w:szCs w:val="20"/>
        </w:rPr>
      </w:pPr>
    </w:p>
    <w:p w:rsidR="00772430" w:rsidRDefault="00772430" w:rsidP="00772430">
      <w:pPr>
        <w:rPr>
          <w:sz w:val="20"/>
          <w:szCs w:val="20"/>
        </w:rPr>
      </w:pPr>
    </w:p>
    <w:p w:rsidR="006544F8" w:rsidRDefault="006544F8" w:rsidP="00D06D07">
      <w:pPr>
        <w:widowControl w:val="0"/>
        <w:tabs>
          <w:tab w:val="left" w:pos="0"/>
        </w:tabs>
        <w:suppressAutoHyphens/>
        <w:rPr>
          <w:sz w:val="32"/>
          <w:szCs w:val="32"/>
          <w:vertAlign w:val="superscript"/>
        </w:rPr>
      </w:pP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p>
    <w:p w:rsidR="006544F8" w:rsidRPr="00EF38D3" w:rsidRDefault="006544F8" w:rsidP="00D06D07">
      <w:pPr>
        <w:widowControl w:val="0"/>
        <w:tabs>
          <w:tab w:val="left" w:pos="0"/>
        </w:tabs>
        <w:suppressAutoHyphens/>
        <w:rPr>
          <w:sz w:val="32"/>
          <w:szCs w:val="32"/>
          <w:vertAlign w:val="superscript"/>
        </w:rPr>
      </w:pPr>
    </w:p>
    <w:p w:rsidR="006544F8" w:rsidRPr="00EF38D3" w:rsidRDefault="006544F8" w:rsidP="00D06D07">
      <w:pPr>
        <w:widowControl w:val="0"/>
        <w:tabs>
          <w:tab w:val="left" w:pos="0"/>
        </w:tabs>
        <w:suppressAutoHyphens/>
        <w:ind w:firstLine="3240"/>
        <w:rPr>
          <w:i/>
          <w:caps/>
          <w:sz w:val="28"/>
          <w:szCs w:val="28"/>
          <w:vertAlign w:val="superscript"/>
        </w:rPr>
      </w:pPr>
    </w:p>
    <w:p w:rsidR="006544F8" w:rsidRPr="004415ED" w:rsidRDefault="006544F8" w:rsidP="00D06D07">
      <w:pPr>
        <w:widowControl w:val="0"/>
        <w:tabs>
          <w:tab w:val="left" w:pos="0"/>
        </w:tabs>
        <w:suppressAutoHyphens/>
        <w:ind w:firstLine="3240"/>
        <w:rPr>
          <w:i/>
          <w:caps/>
          <w:sz w:val="28"/>
          <w:szCs w:val="28"/>
        </w:rPr>
      </w:pPr>
    </w:p>
    <w:p w:rsidR="006544F8" w:rsidRPr="004415ED" w:rsidRDefault="006544F8" w:rsidP="00D0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6544F8" w:rsidRPr="004415ED" w:rsidRDefault="006544F8" w:rsidP="00D06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415ED">
        <w:rPr>
          <w:b/>
          <w:caps/>
          <w:sz w:val="28"/>
          <w:szCs w:val="28"/>
          <w:u w:val="single"/>
        </w:rPr>
        <w:br w:type="page"/>
      </w:r>
    </w:p>
    <w:p w:rsidR="006544F8" w:rsidRPr="004415ED" w:rsidRDefault="006544F8" w:rsidP="00D06D0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4415ED">
        <w:rPr>
          <w:b/>
          <w:sz w:val="28"/>
          <w:szCs w:val="28"/>
        </w:rPr>
        <w:lastRenderedPageBreak/>
        <w:t xml:space="preserve">СОДЕРЖАНИЕ </w:t>
      </w:r>
    </w:p>
    <w:p w:rsidR="006544F8" w:rsidRPr="004415ED" w:rsidRDefault="006544F8" w:rsidP="00D0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6544F8" w:rsidRPr="004415ED" w:rsidTr="0073724F">
        <w:trPr>
          <w:trHeight w:val="931"/>
        </w:trPr>
        <w:tc>
          <w:tcPr>
            <w:tcW w:w="9007" w:type="dxa"/>
          </w:tcPr>
          <w:p w:rsidR="006544F8" w:rsidRPr="004415ED" w:rsidRDefault="006544F8" w:rsidP="0073724F">
            <w:pPr>
              <w:pStyle w:val="1"/>
              <w:spacing w:line="360" w:lineRule="auto"/>
              <w:ind w:firstLine="0"/>
              <w:rPr>
                <w:b/>
                <w:caps/>
              </w:rPr>
            </w:pPr>
          </w:p>
          <w:p w:rsidR="006544F8" w:rsidRPr="004415ED" w:rsidRDefault="006544F8" w:rsidP="0073724F">
            <w:pPr>
              <w:pStyle w:val="1"/>
              <w:spacing w:line="360" w:lineRule="auto"/>
              <w:ind w:firstLine="0"/>
              <w:rPr>
                <w:b/>
                <w:caps/>
              </w:rPr>
            </w:pPr>
          </w:p>
          <w:p w:rsidR="006544F8" w:rsidRPr="004415ED" w:rsidRDefault="006544F8" w:rsidP="0073724F">
            <w:pPr>
              <w:pStyle w:val="1"/>
              <w:spacing w:line="360" w:lineRule="auto"/>
              <w:ind w:firstLine="0"/>
              <w:rPr>
                <w:b/>
                <w:caps/>
              </w:rPr>
            </w:pPr>
            <w:r w:rsidRPr="004415ED">
              <w:rPr>
                <w:b/>
                <w:caps/>
              </w:rPr>
              <w:t xml:space="preserve">1. ПАСПОРТ  ПРОГРАММЫ </w:t>
            </w:r>
            <w:r>
              <w:rPr>
                <w:b/>
                <w:caps/>
              </w:rPr>
              <w:t>УЧЕБНОЙ ПРАКТИКИ</w:t>
            </w:r>
          </w:p>
          <w:p w:rsidR="006544F8" w:rsidRPr="004415ED" w:rsidRDefault="006544F8" w:rsidP="0073724F">
            <w:pPr>
              <w:spacing w:line="360" w:lineRule="auto"/>
            </w:pPr>
          </w:p>
        </w:tc>
        <w:tc>
          <w:tcPr>
            <w:tcW w:w="800" w:type="dxa"/>
          </w:tcPr>
          <w:p w:rsidR="006544F8" w:rsidRPr="004415ED" w:rsidRDefault="006544F8" w:rsidP="0073724F">
            <w:pPr>
              <w:jc w:val="center"/>
              <w:rPr>
                <w:sz w:val="28"/>
                <w:szCs w:val="28"/>
              </w:rPr>
            </w:pPr>
            <w:r w:rsidRPr="004415ED">
              <w:rPr>
                <w:sz w:val="28"/>
                <w:szCs w:val="28"/>
              </w:rPr>
              <w:t>стр.</w:t>
            </w:r>
          </w:p>
          <w:p w:rsidR="006544F8" w:rsidRPr="004415ED" w:rsidRDefault="006544F8" w:rsidP="0073724F">
            <w:pPr>
              <w:jc w:val="center"/>
              <w:rPr>
                <w:sz w:val="28"/>
                <w:szCs w:val="28"/>
              </w:rPr>
            </w:pPr>
          </w:p>
          <w:p w:rsidR="006544F8" w:rsidRPr="004415ED" w:rsidRDefault="006544F8" w:rsidP="0073724F">
            <w:pPr>
              <w:jc w:val="center"/>
              <w:rPr>
                <w:sz w:val="28"/>
                <w:szCs w:val="28"/>
              </w:rPr>
            </w:pPr>
            <w:r>
              <w:rPr>
                <w:sz w:val="28"/>
                <w:szCs w:val="28"/>
              </w:rPr>
              <w:t>4</w:t>
            </w:r>
          </w:p>
        </w:tc>
      </w:tr>
      <w:tr w:rsidR="006544F8" w:rsidRPr="004415ED" w:rsidTr="0073724F">
        <w:trPr>
          <w:trHeight w:val="720"/>
        </w:trPr>
        <w:tc>
          <w:tcPr>
            <w:tcW w:w="9007" w:type="dxa"/>
          </w:tcPr>
          <w:p w:rsidR="006544F8" w:rsidRPr="004415ED" w:rsidRDefault="006544F8" w:rsidP="0073724F">
            <w:pPr>
              <w:spacing w:line="360" w:lineRule="auto"/>
              <w:rPr>
                <w:b/>
                <w:caps/>
              </w:rPr>
            </w:pPr>
            <w:r w:rsidRPr="004415ED">
              <w:rPr>
                <w:b/>
                <w:caps/>
              </w:rPr>
              <w:t xml:space="preserve">2. результаты освоения </w:t>
            </w:r>
            <w:r>
              <w:rPr>
                <w:b/>
                <w:caps/>
              </w:rPr>
              <w:t>ПРОГРАММЫ УЧЕБНОЙ ПРАКТИКИ</w:t>
            </w:r>
          </w:p>
          <w:p w:rsidR="006544F8" w:rsidRPr="004415ED" w:rsidRDefault="006544F8" w:rsidP="0073724F">
            <w:pPr>
              <w:spacing w:line="360" w:lineRule="auto"/>
              <w:rPr>
                <w:b/>
                <w:caps/>
              </w:rPr>
            </w:pPr>
          </w:p>
        </w:tc>
        <w:tc>
          <w:tcPr>
            <w:tcW w:w="800" w:type="dxa"/>
          </w:tcPr>
          <w:p w:rsidR="006544F8" w:rsidRPr="004415ED" w:rsidRDefault="005B048C" w:rsidP="0073724F">
            <w:pPr>
              <w:jc w:val="center"/>
              <w:rPr>
                <w:sz w:val="28"/>
                <w:szCs w:val="28"/>
              </w:rPr>
            </w:pPr>
            <w:r>
              <w:rPr>
                <w:sz w:val="28"/>
                <w:szCs w:val="28"/>
              </w:rPr>
              <w:t>5</w:t>
            </w:r>
          </w:p>
        </w:tc>
      </w:tr>
      <w:tr w:rsidR="006544F8" w:rsidRPr="004415ED" w:rsidTr="0073724F">
        <w:trPr>
          <w:trHeight w:val="594"/>
        </w:trPr>
        <w:tc>
          <w:tcPr>
            <w:tcW w:w="9007" w:type="dxa"/>
          </w:tcPr>
          <w:p w:rsidR="006544F8" w:rsidRPr="004415ED" w:rsidRDefault="00CE03C2" w:rsidP="0073724F">
            <w:pPr>
              <w:pStyle w:val="1"/>
              <w:ind w:firstLine="0"/>
              <w:rPr>
                <w:b/>
                <w:caps/>
              </w:rPr>
            </w:pPr>
            <w:r>
              <w:rPr>
                <w:b/>
                <w:caps/>
              </w:rPr>
              <w:t>3. </w:t>
            </w:r>
            <w:r w:rsidR="006544F8" w:rsidRPr="004415ED">
              <w:rPr>
                <w:b/>
                <w:caps/>
              </w:rPr>
              <w:t xml:space="preserve">содержание </w:t>
            </w:r>
            <w:r w:rsidR="006544F8">
              <w:rPr>
                <w:b/>
                <w:caps/>
              </w:rPr>
              <w:t>ПРОГРАММЫ УЧЕБНОЙ ПРАКТИКИ</w:t>
            </w:r>
          </w:p>
          <w:p w:rsidR="006544F8" w:rsidRPr="004415ED" w:rsidRDefault="006544F8" w:rsidP="0073724F">
            <w:pPr>
              <w:spacing w:line="360" w:lineRule="auto"/>
              <w:rPr>
                <w:b/>
                <w:caps/>
              </w:rPr>
            </w:pPr>
          </w:p>
        </w:tc>
        <w:tc>
          <w:tcPr>
            <w:tcW w:w="800" w:type="dxa"/>
          </w:tcPr>
          <w:p w:rsidR="006544F8" w:rsidRPr="004415ED" w:rsidRDefault="005B048C" w:rsidP="0073724F">
            <w:pPr>
              <w:jc w:val="center"/>
              <w:rPr>
                <w:sz w:val="28"/>
                <w:szCs w:val="28"/>
              </w:rPr>
            </w:pPr>
            <w:r>
              <w:rPr>
                <w:sz w:val="28"/>
                <w:szCs w:val="28"/>
              </w:rPr>
              <w:t>6</w:t>
            </w:r>
          </w:p>
        </w:tc>
      </w:tr>
      <w:tr w:rsidR="006544F8" w:rsidRPr="004415ED" w:rsidTr="0073724F">
        <w:trPr>
          <w:trHeight w:val="692"/>
        </w:trPr>
        <w:tc>
          <w:tcPr>
            <w:tcW w:w="9007" w:type="dxa"/>
          </w:tcPr>
          <w:p w:rsidR="006544F8" w:rsidRPr="004415ED" w:rsidRDefault="006544F8" w:rsidP="0073724F">
            <w:pPr>
              <w:pStyle w:val="1"/>
              <w:spacing w:line="360" w:lineRule="auto"/>
              <w:ind w:firstLine="0"/>
              <w:rPr>
                <w:b/>
                <w:caps/>
              </w:rPr>
            </w:pPr>
            <w:r w:rsidRPr="004415ED">
              <w:rPr>
                <w:b/>
                <w:caps/>
              </w:rPr>
              <w:t xml:space="preserve">4 условия реализации программы </w:t>
            </w:r>
            <w:r>
              <w:rPr>
                <w:b/>
                <w:caps/>
              </w:rPr>
              <w:t>УЧЕБНОЙ ПРАКТИКИ</w:t>
            </w:r>
          </w:p>
        </w:tc>
        <w:tc>
          <w:tcPr>
            <w:tcW w:w="800" w:type="dxa"/>
          </w:tcPr>
          <w:p w:rsidR="006544F8" w:rsidRPr="004415ED" w:rsidRDefault="00BD47AE" w:rsidP="0073724F">
            <w:pPr>
              <w:jc w:val="center"/>
              <w:rPr>
                <w:sz w:val="28"/>
                <w:szCs w:val="28"/>
              </w:rPr>
            </w:pPr>
            <w:r>
              <w:rPr>
                <w:sz w:val="28"/>
                <w:szCs w:val="28"/>
              </w:rPr>
              <w:t>1</w:t>
            </w:r>
            <w:r w:rsidR="009800D8">
              <w:rPr>
                <w:sz w:val="28"/>
                <w:szCs w:val="28"/>
              </w:rPr>
              <w:t>4</w:t>
            </w:r>
          </w:p>
        </w:tc>
      </w:tr>
      <w:tr w:rsidR="006544F8" w:rsidRPr="004415ED" w:rsidTr="0073724F">
        <w:trPr>
          <w:trHeight w:val="692"/>
        </w:trPr>
        <w:tc>
          <w:tcPr>
            <w:tcW w:w="9007" w:type="dxa"/>
          </w:tcPr>
          <w:p w:rsidR="006544F8" w:rsidRPr="004415ED" w:rsidRDefault="006544F8" w:rsidP="0073724F">
            <w:pPr>
              <w:spacing w:line="360" w:lineRule="auto"/>
              <w:rPr>
                <w:b/>
                <w:bCs/>
                <w:i/>
              </w:rPr>
            </w:pPr>
            <w:r w:rsidRPr="004415ED">
              <w:rPr>
                <w:b/>
                <w:caps/>
              </w:rPr>
              <w:t xml:space="preserve">5. Контроль и оценка результатов освоения </w:t>
            </w:r>
            <w:r>
              <w:rPr>
                <w:b/>
                <w:caps/>
              </w:rPr>
              <w:t>ПРОГРАММЫ УЧЕБНОЙ ПРАКТИКИ</w:t>
            </w:r>
            <w:r w:rsidRPr="004415ED">
              <w:rPr>
                <w:b/>
                <w:caps/>
              </w:rPr>
              <w:t xml:space="preserve"> (вида профессиональной деятельности</w:t>
            </w:r>
            <w:r w:rsidRPr="004415ED">
              <w:rPr>
                <w:b/>
                <w:bCs/>
              </w:rPr>
              <w:t>)</w:t>
            </w:r>
            <w:r w:rsidRPr="004415ED">
              <w:rPr>
                <w:b/>
                <w:bCs/>
                <w:i/>
              </w:rPr>
              <w:t xml:space="preserve"> </w:t>
            </w:r>
          </w:p>
          <w:p w:rsidR="006544F8" w:rsidRPr="004415ED" w:rsidRDefault="006544F8" w:rsidP="0073724F">
            <w:pPr>
              <w:spacing w:line="360" w:lineRule="auto"/>
              <w:rPr>
                <w:b/>
                <w:caps/>
              </w:rPr>
            </w:pPr>
          </w:p>
        </w:tc>
        <w:tc>
          <w:tcPr>
            <w:tcW w:w="800" w:type="dxa"/>
          </w:tcPr>
          <w:p w:rsidR="006544F8" w:rsidRPr="004415ED" w:rsidRDefault="00522E09" w:rsidP="0073724F">
            <w:pPr>
              <w:jc w:val="center"/>
              <w:rPr>
                <w:sz w:val="28"/>
                <w:szCs w:val="28"/>
              </w:rPr>
            </w:pPr>
            <w:r>
              <w:rPr>
                <w:sz w:val="28"/>
                <w:szCs w:val="28"/>
              </w:rPr>
              <w:t>1</w:t>
            </w:r>
            <w:r w:rsidR="009800D8">
              <w:rPr>
                <w:sz w:val="28"/>
                <w:szCs w:val="28"/>
              </w:rPr>
              <w:t>6</w:t>
            </w:r>
          </w:p>
        </w:tc>
      </w:tr>
    </w:tbl>
    <w:p w:rsidR="006544F8" w:rsidRPr="004415ED" w:rsidRDefault="006544F8" w:rsidP="00D06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6544F8" w:rsidRPr="004415ED" w:rsidRDefault="006544F8" w:rsidP="00D0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6544F8" w:rsidRPr="004415ED" w:rsidSect="007C0286">
          <w:footerReference w:type="even" r:id="rId8"/>
          <w:footerReference w:type="default" r:id="rId9"/>
          <w:pgSz w:w="11906" w:h="16838"/>
          <w:pgMar w:top="1134" w:right="851" w:bottom="1134" w:left="851" w:header="709" w:footer="709" w:gutter="0"/>
          <w:cols w:space="720"/>
          <w:docGrid w:linePitch="326"/>
        </w:sectPr>
      </w:pPr>
    </w:p>
    <w:p w:rsidR="006544F8" w:rsidRPr="002301D8" w:rsidRDefault="006544F8" w:rsidP="00D06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2301D8">
        <w:rPr>
          <w:b/>
          <w:caps/>
        </w:rPr>
        <w:lastRenderedPageBreak/>
        <w:t xml:space="preserve">1. паспорт ПРОГРАММЫ </w:t>
      </w:r>
    </w:p>
    <w:p w:rsidR="00127470" w:rsidRPr="003F2E6E" w:rsidRDefault="006544F8" w:rsidP="003F2E6E">
      <w:pPr>
        <w:widowControl w:val="0"/>
        <w:tabs>
          <w:tab w:val="left" w:pos="916"/>
          <w:tab w:val="left" w:pos="1832"/>
          <w:tab w:val="left" w:pos="2748"/>
          <w:tab w:val="left" w:pos="3664"/>
          <w:tab w:val="left" w:pos="4580"/>
          <w:tab w:val="center" w:pos="4677"/>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УЧЕБНОЙ ПРАКТИКИ</w:t>
      </w:r>
      <w:r w:rsidR="003F2E6E">
        <w:rPr>
          <w:b/>
          <w:caps/>
        </w:rPr>
        <w:t xml:space="preserve"> </w:t>
      </w:r>
      <w:r w:rsidR="00D95159" w:rsidRPr="00D95159">
        <w:rPr>
          <w:rFonts w:eastAsia="Calibri"/>
          <w:b/>
          <w:bCs/>
        </w:rPr>
        <w:t>УП</w:t>
      </w:r>
      <w:r w:rsidR="00BA5369">
        <w:rPr>
          <w:rFonts w:eastAsia="Calibri"/>
          <w:b/>
          <w:bCs/>
        </w:rPr>
        <w:t>.01</w:t>
      </w:r>
      <w:r w:rsidR="004413D3">
        <w:rPr>
          <w:rFonts w:eastAsia="Calibri"/>
          <w:b/>
          <w:bCs/>
        </w:rPr>
        <w:t>.</w:t>
      </w:r>
    </w:p>
    <w:p w:rsidR="00A21BA1" w:rsidRPr="00A21BA1" w:rsidRDefault="00A21BA1" w:rsidP="00A2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6544F8" w:rsidRPr="002301D8" w:rsidRDefault="006544F8" w:rsidP="00D0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301D8">
        <w:rPr>
          <w:b/>
        </w:rPr>
        <w:t>1.1. Область применения программы</w:t>
      </w:r>
    </w:p>
    <w:p w:rsidR="004413D3" w:rsidRPr="004415ED" w:rsidRDefault="006544F8" w:rsidP="004413D3">
      <w:pPr>
        <w:jc w:val="both"/>
      </w:pPr>
      <w:r w:rsidRPr="002301D8">
        <w:t xml:space="preserve">Программа </w:t>
      </w:r>
      <w:r w:rsidR="00127470">
        <w:t>учебной практики</w:t>
      </w:r>
      <w:r w:rsidR="00BA5369">
        <w:t xml:space="preserve"> УП 01</w:t>
      </w:r>
      <w:r w:rsidRPr="002301D8">
        <w:t xml:space="preserve"> (далее программа) – является частью  основной профессиональной образовательной прог</w:t>
      </w:r>
      <w:r>
        <w:t xml:space="preserve">раммы в соответствии с ФГОС по </w:t>
      </w:r>
      <w:r w:rsidR="004413D3">
        <w:t xml:space="preserve"> специальности</w:t>
      </w:r>
      <w:r w:rsidR="00127470">
        <w:t xml:space="preserve">  С</w:t>
      </w:r>
      <w:r w:rsidRPr="002301D8">
        <w:t>ПО</w:t>
      </w:r>
      <w:r>
        <w:t xml:space="preserve">   </w:t>
      </w:r>
      <w:r w:rsidR="00AD0142">
        <w:t>23.02.03.</w:t>
      </w:r>
      <w:r w:rsidR="004413D3">
        <w:t xml:space="preserve"> «Техническое обслуживание и ремонт автотранспорта</w:t>
      </w:r>
      <w:r w:rsidR="004413D3" w:rsidRPr="00772430">
        <w:t>»</w:t>
      </w:r>
    </w:p>
    <w:p w:rsidR="006544F8" w:rsidRDefault="006544F8" w:rsidP="004413D3">
      <w:pPr>
        <w:jc w:val="both"/>
      </w:pPr>
    </w:p>
    <w:p w:rsidR="006544F8" w:rsidRPr="00127470" w:rsidRDefault="006544F8" w:rsidP="004413D3">
      <w:pPr>
        <w:jc w:val="both"/>
      </w:pPr>
      <w:r w:rsidRPr="002301D8">
        <w:t>и соответствующих профессиональных компетенций (ПК):</w:t>
      </w:r>
    </w:p>
    <w:p w:rsidR="00127470" w:rsidRDefault="00A36CC9" w:rsidP="004413D3">
      <w:pPr>
        <w:shd w:val="clear" w:color="auto" w:fill="FFFFFF"/>
        <w:rPr>
          <w:b/>
          <w:spacing w:val="-3"/>
        </w:rPr>
      </w:pPr>
      <w:r>
        <w:rPr>
          <w:b/>
          <w:spacing w:val="-3"/>
        </w:rPr>
        <w:t xml:space="preserve">     </w:t>
      </w:r>
    </w:p>
    <w:p w:rsidR="00A36CC9" w:rsidRPr="003F2E6E" w:rsidRDefault="00FC7EB0" w:rsidP="00A21BA1">
      <w:pPr>
        <w:pStyle w:val="21"/>
        <w:widowControl w:val="0"/>
        <w:spacing w:line="228" w:lineRule="auto"/>
        <w:ind w:left="0" w:firstLine="0"/>
        <w:jc w:val="both"/>
      </w:pPr>
      <w:r>
        <w:rPr>
          <w:b/>
        </w:rPr>
        <w:t>ПК 1</w:t>
      </w:r>
      <w:r w:rsidR="00F27339">
        <w:rPr>
          <w:b/>
        </w:rPr>
        <w:t>.1</w:t>
      </w:r>
      <w:r w:rsidR="000E1343">
        <w:rPr>
          <w:b/>
        </w:rPr>
        <w:t>.</w:t>
      </w:r>
      <w:r w:rsidR="00F27339">
        <w:rPr>
          <w:b/>
        </w:rPr>
        <w:t xml:space="preserve"> </w:t>
      </w:r>
      <w:r w:rsidR="00BA5369">
        <w:t>Организовывать и проводить работы по техническому обслуживанию и ремонту автотранспорта.</w:t>
      </w:r>
    </w:p>
    <w:p w:rsidR="00F27339" w:rsidRDefault="00FC7EB0" w:rsidP="00A21BA1">
      <w:pPr>
        <w:pStyle w:val="21"/>
        <w:widowControl w:val="0"/>
        <w:spacing w:line="228" w:lineRule="auto"/>
        <w:ind w:left="0" w:firstLine="0"/>
        <w:jc w:val="both"/>
        <w:rPr>
          <w:b/>
        </w:rPr>
      </w:pPr>
      <w:r>
        <w:rPr>
          <w:b/>
        </w:rPr>
        <w:t>ПК 1</w:t>
      </w:r>
      <w:r w:rsidR="00F27339">
        <w:rPr>
          <w:b/>
        </w:rPr>
        <w:t xml:space="preserve">.2. </w:t>
      </w:r>
      <w:r w:rsidR="00BA5369">
        <w:t>Осуществлять технический контроль при хранении, эксплуатации, техническом обслуживании и ремонте автотранспортных средств.</w:t>
      </w:r>
    </w:p>
    <w:p w:rsidR="00F27339" w:rsidRDefault="00FC7EB0" w:rsidP="00A21BA1">
      <w:pPr>
        <w:pStyle w:val="21"/>
        <w:widowControl w:val="0"/>
        <w:spacing w:line="228" w:lineRule="auto"/>
        <w:ind w:left="0" w:firstLine="0"/>
        <w:jc w:val="both"/>
        <w:rPr>
          <w:b/>
        </w:rPr>
      </w:pPr>
      <w:r>
        <w:rPr>
          <w:b/>
        </w:rPr>
        <w:t>ПК 1</w:t>
      </w:r>
      <w:r w:rsidR="00F27339">
        <w:rPr>
          <w:b/>
        </w:rPr>
        <w:t xml:space="preserve">.3. </w:t>
      </w:r>
      <w:r w:rsidR="00BA5369">
        <w:t>Разрабатывать технологические процессы ремонта узлов и деталей.</w:t>
      </w:r>
    </w:p>
    <w:p w:rsidR="006544F8" w:rsidRPr="004415ED" w:rsidRDefault="006544F8" w:rsidP="00D0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p>
    <w:p w:rsidR="006544F8" w:rsidRPr="002301D8" w:rsidRDefault="006544F8" w:rsidP="00D0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2301D8">
        <w:t xml:space="preserve">Программа </w:t>
      </w:r>
      <w:r>
        <w:t xml:space="preserve">учебной практики </w:t>
      </w:r>
      <w:r w:rsidR="00BA5369">
        <w:t>УП 01</w:t>
      </w:r>
      <w:r w:rsidR="00127470">
        <w:t>.</w:t>
      </w:r>
      <w:r w:rsidRPr="002301D8">
        <w:t xml:space="preserve"> может быть использована</w:t>
      </w:r>
      <w:r w:rsidRPr="002301D8">
        <w:rPr>
          <w:b/>
        </w:rPr>
        <w:t xml:space="preserve"> в дополнительном профессиональном образовании (в программах повышения квалификации и переподготовки)</w:t>
      </w:r>
      <w:r w:rsidR="00BA5369">
        <w:rPr>
          <w:b/>
        </w:rPr>
        <w:t>.</w:t>
      </w:r>
    </w:p>
    <w:p w:rsidR="006544F8" w:rsidRPr="004415ED" w:rsidRDefault="006544F8" w:rsidP="00D0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544F8" w:rsidRPr="002301D8" w:rsidRDefault="006544F8" w:rsidP="00D0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301D8">
        <w:rPr>
          <w:b/>
        </w:rPr>
        <w:t xml:space="preserve">1.2. Цели и задачи </w:t>
      </w:r>
      <w:r>
        <w:rPr>
          <w:b/>
        </w:rPr>
        <w:t>программы</w:t>
      </w:r>
      <w:r w:rsidRPr="002301D8">
        <w:rPr>
          <w:b/>
        </w:rPr>
        <w:t xml:space="preserve"> – требования к результатам освоения модуля</w:t>
      </w:r>
    </w:p>
    <w:p w:rsidR="006544F8" w:rsidRPr="002301D8" w:rsidRDefault="006544F8" w:rsidP="00D0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301D8">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w:t>
      </w:r>
      <w:r w:rsidR="00BA5369">
        <w:t>учебной практики УП 01</w:t>
      </w:r>
      <w:r w:rsidR="00D7373E">
        <w:t>.</w:t>
      </w:r>
      <w:r w:rsidR="00127470">
        <w:t xml:space="preserve"> </w:t>
      </w:r>
      <w:r w:rsidRPr="002301D8">
        <w:t xml:space="preserve"> должен:</w:t>
      </w:r>
    </w:p>
    <w:p w:rsidR="00A21BA1" w:rsidRPr="00A21BA1" w:rsidRDefault="00A21BA1" w:rsidP="00A21BA1">
      <w:pPr>
        <w:rPr>
          <w:b/>
        </w:rPr>
      </w:pPr>
      <w:r w:rsidRPr="00A21BA1">
        <w:rPr>
          <w:b/>
        </w:rPr>
        <w:t xml:space="preserve">иметь практический опыт: </w:t>
      </w:r>
    </w:p>
    <w:p w:rsidR="00A21BA1" w:rsidRPr="00A21BA1" w:rsidRDefault="00BA5369" w:rsidP="00A21BA1">
      <w:pPr>
        <w:ind w:firstLine="284"/>
      </w:pPr>
      <w:r>
        <w:t>- в осуществлении разборки и сборки агрегатов и узлов автомобиля</w:t>
      </w:r>
      <w:r w:rsidR="00A21BA1" w:rsidRPr="00A21BA1">
        <w:t>;</w:t>
      </w:r>
    </w:p>
    <w:p w:rsidR="00A21BA1" w:rsidRPr="00A21BA1" w:rsidRDefault="00BA5369" w:rsidP="00A21BA1">
      <w:pPr>
        <w:ind w:firstLine="284"/>
      </w:pPr>
      <w:r>
        <w:t>- в осуществлении технического контроля эксплуатируемого транспорта</w:t>
      </w:r>
      <w:r w:rsidR="00A21BA1" w:rsidRPr="00A21BA1">
        <w:t>;</w:t>
      </w:r>
    </w:p>
    <w:p w:rsidR="00A21BA1" w:rsidRPr="00A21BA1" w:rsidRDefault="00BA5369" w:rsidP="00D95159">
      <w:pPr>
        <w:ind w:firstLine="284"/>
      </w:pPr>
      <w:r>
        <w:t>- в разработке и осуществлении технологического процесса технического обслуживания и ремонта автомобилей</w:t>
      </w:r>
      <w:r w:rsidR="00A21BA1" w:rsidRPr="00A21BA1">
        <w:t>;</w:t>
      </w:r>
    </w:p>
    <w:p w:rsidR="00A21BA1" w:rsidRPr="00A21BA1" w:rsidRDefault="00A21BA1" w:rsidP="00A21BA1">
      <w:pPr>
        <w:rPr>
          <w:b/>
        </w:rPr>
      </w:pPr>
      <w:r w:rsidRPr="00A21BA1">
        <w:rPr>
          <w:b/>
        </w:rPr>
        <w:t>уметь:</w:t>
      </w:r>
    </w:p>
    <w:p w:rsidR="00A21BA1" w:rsidRPr="00A21BA1" w:rsidRDefault="00BA5369" w:rsidP="00A21BA1">
      <w:pPr>
        <w:ind w:firstLine="295"/>
      </w:pPr>
      <w:r>
        <w:t>- разрабатывать и осуществлять технологический  процесс технического обслуживания и ремонта автотранспорта</w:t>
      </w:r>
      <w:r w:rsidR="00A21BA1" w:rsidRPr="00A21BA1">
        <w:t>;</w:t>
      </w:r>
    </w:p>
    <w:p w:rsidR="00A21BA1" w:rsidRPr="00A21BA1" w:rsidRDefault="00BA5369" w:rsidP="00A21BA1">
      <w:pPr>
        <w:ind w:firstLine="284"/>
      </w:pPr>
      <w:r>
        <w:t>- осуществлять технический контроль автотранспорта</w:t>
      </w:r>
      <w:r w:rsidR="00A21BA1" w:rsidRPr="00A21BA1">
        <w:t>;</w:t>
      </w:r>
    </w:p>
    <w:p w:rsidR="00A21BA1" w:rsidRPr="00A21BA1" w:rsidRDefault="00BA5369" w:rsidP="00A21BA1">
      <w:pPr>
        <w:ind w:firstLine="284"/>
      </w:pPr>
      <w:r>
        <w:t>- оценивать эффективность производственной деятельности</w:t>
      </w:r>
      <w:r w:rsidR="00A21BA1" w:rsidRPr="00A21BA1">
        <w:t>;</w:t>
      </w:r>
    </w:p>
    <w:p w:rsidR="00A21BA1" w:rsidRPr="00A21BA1" w:rsidRDefault="00BA5369" w:rsidP="00A21BA1">
      <w:pPr>
        <w:ind w:firstLine="284"/>
      </w:pPr>
      <w:r>
        <w:t xml:space="preserve">- </w:t>
      </w:r>
      <w:r w:rsidR="00F17770">
        <w:t>осуществлять самостоятельный поиск необходимой информации для решения профессиональных задач</w:t>
      </w:r>
      <w:r w:rsidR="00A21BA1" w:rsidRPr="00A21BA1">
        <w:t>;</w:t>
      </w:r>
    </w:p>
    <w:p w:rsidR="00A21BA1" w:rsidRPr="00A21BA1" w:rsidRDefault="005E3CB8" w:rsidP="00A21BA1">
      <w:pPr>
        <w:ind w:firstLine="284"/>
      </w:pPr>
      <w:r>
        <w:t xml:space="preserve">- </w:t>
      </w:r>
      <w:r w:rsidR="00F17770">
        <w:t>анализировать и оценивать состояние охраны труда в производственных подразделениях автотранспортной организации</w:t>
      </w:r>
      <w:r w:rsidR="00A21BA1" w:rsidRPr="00A21BA1">
        <w:t>;</w:t>
      </w:r>
    </w:p>
    <w:p w:rsidR="003F2E6E" w:rsidRPr="00F17770" w:rsidRDefault="003F2E6E" w:rsidP="00F17770">
      <w:pPr>
        <w:ind w:firstLine="284"/>
      </w:pPr>
    </w:p>
    <w:p w:rsidR="00A21BA1" w:rsidRPr="00A21BA1" w:rsidRDefault="00A21BA1" w:rsidP="00A21BA1">
      <w:pPr>
        <w:rPr>
          <w:b/>
        </w:rPr>
      </w:pPr>
      <w:r w:rsidRPr="00A21BA1">
        <w:rPr>
          <w:b/>
        </w:rPr>
        <w:t>знать:</w:t>
      </w:r>
    </w:p>
    <w:p w:rsidR="00A21BA1" w:rsidRPr="00A21BA1" w:rsidRDefault="005E3CB8" w:rsidP="00A21BA1">
      <w:pPr>
        <w:ind w:firstLine="295"/>
      </w:pPr>
      <w:r>
        <w:t xml:space="preserve">- </w:t>
      </w:r>
      <w:r w:rsidR="00F17770">
        <w:t>устройство и основы теории подвижного состава автомобильного транспорта</w:t>
      </w:r>
      <w:r w:rsidR="00A21BA1" w:rsidRPr="00A21BA1">
        <w:t>;</w:t>
      </w:r>
    </w:p>
    <w:p w:rsidR="00A21BA1" w:rsidRPr="00D95159" w:rsidRDefault="00F17770" w:rsidP="00D95159">
      <w:pPr>
        <w:ind w:firstLine="295"/>
        <w:rPr>
          <w:i/>
        </w:rPr>
      </w:pPr>
      <w:r>
        <w:t>- базовые схемы включения элементов электрооборудования</w:t>
      </w:r>
      <w:r w:rsidR="00A21BA1" w:rsidRPr="00A21BA1">
        <w:t>;</w:t>
      </w:r>
    </w:p>
    <w:p w:rsidR="00A21BA1" w:rsidRDefault="00F17770" w:rsidP="00A21BA1">
      <w:pPr>
        <w:ind w:firstLine="284"/>
      </w:pPr>
      <w:r>
        <w:t>- свойства и показатели качества автомобильных эксплуатационных материалов</w:t>
      </w:r>
      <w:r w:rsidR="00A21BA1" w:rsidRPr="00A21BA1">
        <w:t>;</w:t>
      </w:r>
    </w:p>
    <w:p w:rsidR="00F17770" w:rsidRDefault="00F17770" w:rsidP="00A21BA1">
      <w:pPr>
        <w:ind w:firstLine="284"/>
      </w:pPr>
      <w:r>
        <w:t>- классификацию, основные характеристики и технико-эксплуатационные свойства автомобильного транспорта;</w:t>
      </w:r>
    </w:p>
    <w:p w:rsidR="00F17770" w:rsidRDefault="00F17770" w:rsidP="00A21BA1">
      <w:pPr>
        <w:ind w:firstLine="284"/>
      </w:pPr>
      <w:r>
        <w:t>- методы оценки и контроля качества в профессиональной деятельности;</w:t>
      </w:r>
    </w:p>
    <w:p w:rsidR="00F17770" w:rsidRDefault="00F17770" w:rsidP="00A21BA1">
      <w:pPr>
        <w:ind w:firstLine="284"/>
      </w:pPr>
      <w:r>
        <w:t>- основные положения действующей нормативной документации;</w:t>
      </w:r>
    </w:p>
    <w:p w:rsidR="00F17770" w:rsidRPr="00A21BA1" w:rsidRDefault="00F17770" w:rsidP="00F17770">
      <w:pPr>
        <w:ind w:firstLine="284"/>
      </w:pPr>
      <w:r>
        <w:t>- основы организации деятельности предприятия и управление им;</w:t>
      </w:r>
    </w:p>
    <w:p w:rsidR="000E3690" w:rsidRPr="00F17770" w:rsidRDefault="00F17770" w:rsidP="00F17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t>- правила и нормы охраны труда, промышленной санитарии и противопожарной защиты.</w:t>
      </w:r>
      <w:r w:rsidR="00BF1564">
        <w:t xml:space="preserve"> </w:t>
      </w:r>
    </w:p>
    <w:p w:rsidR="00F17770" w:rsidRDefault="00F17770" w:rsidP="00D0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17770" w:rsidRDefault="00F17770" w:rsidP="00D0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17770" w:rsidRDefault="00F17770" w:rsidP="00D0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B1DB6" w:rsidRDefault="00EB1DB6" w:rsidP="00D0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544F8" w:rsidRPr="002301D8" w:rsidRDefault="00CE03C2" w:rsidP="00D0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lastRenderedPageBreak/>
        <w:t>1.3. К</w:t>
      </w:r>
      <w:r w:rsidR="006544F8" w:rsidRPr="002301D8">
        <w:rPr>
          <w:b/>
        </w:rPr>
        <w:t xml:space="preserve">оличество часов на освоение программы </w:t>
      </w:r>
      <w:r w:rsidR="006544F8">
        <w:rPr>
          <w:b/>
        </w:rPr>
        <w:t>учебной практики</w:t>
      </w:r>
      <w:r w:rsidR="00F17770">
        <w:rPr>
          <w:b/>
        </w:rPr>
        <w:t xml:space="preserve"> УП 01</w:t>
      </w:r>
      <w:r w:rsidR="006544F8" w:rsidRPr="002301D8">
        <w:rPr>
          <w:b/>
        </w:rPr>
        <w:t>:</w:t>
      </w:r>
    </w:p>
    <w:p w:rsidR="006544F8" w:rsidRPr="002301D8" w:rsidRDefault="006544F8" w:rsidP="00D0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301D8">
        <w:t xml:space="preserve">всего – </w:t>
      </w:r>
      <w:r w:rsidR="00086761" w:rsidRPr="00481251">
        <w:t xml:space="preserve"> </w:t>
      </w:r>
      <w:r w:rsidR="00481251" w:rsidRPr="00D25D47">
        <w:rPr>
          <w:b/>
        </w:rPr>
        <w:t>2</w:t>
      </w:r>
      <w:r w:rsidR="009A0FEA">
        <w:rPr>
          <w:b/>
        </w:rPr>
        <w:t>4</w:t>
      </w:r>
      <w:r w:rsidR="00481251" w:rsidRPr="00D25D47">
        <w:rPr>
          <w:b/>
        </w:rPr>
        <w:t>5</w:t>
      </w:r>
      <w:r w:rsidR="00086761" w:rsidRPr="00D25D47">
        <w:rPr>
          <w:b/>
        </w:rPr>
        <w:t xml:space="preserve"> </w:t>
      </w:r>
      <w:r w:rsidR="00481251" w:rsidRPr="00D25D47">
        <w:rPr>
          <w:b/>
        </w:rPr>
        <w:t>часа</w:t>
      </w:r>
      <w:r w:rsidR="00D90667">
        <w:rPr>
          <w:b/>
        </w:rPr>
        <w:t xml:space="preserve"> (7 недель)</w:t>
      </w:r>
      <w:r w:rsidRPr="002301D8">
        <w:t>, в том числе:</w:t>
      </w:r>
    </w:p>
    <w:p w:rsidR="006544F8" w:rsidRPr="002301D8" w:rsidRDefault="006544F8" w:rsidP="00D0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на первом курсе</w:t>
      </w:r>
      <w:r w:rsidRPr="002301D8">
        <w:t xml:space="preserve"> </w:t>
      </w:r>
      <w:r w:rsidR="00481251">
        <w:t xml:space="preserve">– 0 </w:t>
      </w:r>
      <w:r w:rsidR="00EB4F5D">
        <w:t xml:space="preserve"> час</w:t>
      </w:r>
      <w:r w:rsidR="00481251">
        <w:t>ов</w:t>
      </w:r>
      <w:r w:rsidRPr="002301D8">
        <w:t xml:space="preserve">, </w:t>
      </w:r>
    </w:p>
    <w:p w:rsidR="000E3690" w:rsidRDefault="006544F8" w:rsidP="000E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на втором курсе – </w:t>
      </w:r>
      <w:r w:rsidR="00086761" w:rsidRPr="00481251">
        <w:t xml:space="preserve"> </w:t>
      </w:r>
      <w:r w:rsidR="00481251" w:rsidRPr="00481251">
        <w:t>2</w:t>
      </w:r>
      <w:r w:rsidR="009A0FEA">
        <w:t>4</w:t>
      </w:r>
      <w:r w:rsidR="00481251" w:rsidRPr="00481251">
        <w:t>5</w:t>
      </w:r>
      <w:r w:rsidR="00086761" w:rsidRPr="00481251">
        <w:t xml:space="preserve"> </w:t>
      </w:r>
      <w:r w:rsidR="00D95159" w:rsidRPr="00481251">
        <w:t xml:space="preserve"> </w:t>
      </w:r>
      <w:r w:rsidR="00D95159">
        <w:t>часа</w:t>
      </w:r>
      <w:r>
        <w:t>.</w:t>
      </w:r>
      <w:r w:rsidR="000E3690" w:rsidRPr="000E3690">
        <w:t xml:space="preserve"> </w:t>
      </w:r>
    </w:p>
    <w:p w:rsidR="00A21BA1" w:rsidRDefault="000E3690" w:rsidP="00D9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на третьем курсе – </w:t>
      </w:r>
      <w:r w:rsidR="00481251">
        <w:t>0</w:t>
      </w:r>
      <w:r w:rsidR="00F17770">
        <w:t xml:space="preserve"> часов</w:t>
      </w:r>
      <w:r>
        <w:t>.</w:t>
      </w:r>
    </w:p>
    <w:p w:rsidR="00144DD4" w:rsidRDefault="00144DD4" w:rsidP="0014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на четверном курсе – </w:t>
      </w:r>
      <w:r w:rsidR="00481251" w:rsidRPr="00481251">
        <w:t xml:space="preserve"> 0 </w:t>
      </w:r>
      <w:r w:rsidR="00F17770">
        <w:t>часов</w:t>
      </w:r>
      <w:r>
        <w:t>.</w:t>
      </w:r>
    </w:p>
    <w:p w:rsidR="00D95159" w:rsidRPr="00D95159" w:rsidRDefault="00D95159" w:rsidP="00D9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F2E6E" w:rsidRDefault="003F2E6E" w:rsidP="00F177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rPr>
      </w:pPr>
    </w:p>
    <w:p w:rsidR="003F2E6E" w:rsidRDefault="003F2E6E" w:rsidP="000E36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rPr>
      </w:pPr>
    </w:p>
    <w:p w:rsidR="00DA7353" w:rsidRDefault="00DA7353" w:rsidP="000E36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rPr>
      </w:pPr>
      <w:r w:rsidRPr="002301D8">
        <w:rPr>
          <w:b/>
          <w:caps/>
        </w:rPr>
        <w:t xml:space="preserve">2. результаты освоения </w:t>
      </w:r>
      <w:r>
        <w:rPr>
          <w:b/>
          <w:caps/>
        </w:rPr>
        <w:t xml:space="preserve">УЧЕБНОЙ ПРАКТИКИ </w:t>
      </w:r>
      <w:r w:rsidR="00AD0142">
        <w:rPr>
          <w:b/>
          <w:caps/>
        </w:rPr>
        <w:t>УП 01</w:t>
      </w:r>
      <w:r w:rsidR="000E3690">
        <w:rPr>
          <w:b/>
          <w:caps/>
        </w:rPr>
        <w:t>.</w:t>
      </w:r>
    </w:p>
    <w:p w:rsidR="000E3690" w:rsidRDefault="000E3690" w:rsidP="000E36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A21BA1" w:rsidRPr="00A21BA1" w:rsidRDefault="006544F8" w:rsidP="00A21B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301D8">
        <w:t xml:space="preserve">Результатом освоения программы </w:t>
      </w:r>
      <w:r w:rsidR="002C2056">
        <w:t>учебной практики УП</w:t>
      </w:r>
      <w:r w:rsidR="00D95159">
        <w:t>01</w:t>
      </w:r>
      <w:r w:rsidR="000E3690">
        <w:t>.</w:t>
      </w:r>
      <w:r w:rsidRPr="002301D8">
        <w:t xml:space="preserve"> является </w:t>
      </w:r>
      <w:r w:rsidR="00A21BA1" w:rsidRPr="00A21BA1">
        <w:t>овладение обучающимися видом профессиональной деятельности (ВПД)</w:t>
      </w:r>
      <w:r w:rsidR="00A21BA1" w:rsidRPr="00A21BA1">
        <w:rPr>
          <w:spacing w:val="-6"/>
        </w:rPr>
        <w:t xml:space="preserve"> </w:t>
      </w:r>
      <w:r w:rsidR="00A21BA1">
        <w:rPr>
          <w:b/>
          <w:spacing w:val="-6"/>
        </w:rPr>
        <w:t>Т</w:t>
      </w:r>
      <w:r w:rsidR="00A21BA1" w:rsidRPr="00A21BA1">
        <w:rPr>
          <w:b/>
          <w:spacing w:val="-6"/>
        </w:rPr>
        <w:t xml:space="preserve">ехническое обслуживание и </w:t>
      </w:r>
      <w:r w:rsidR="00A21BA1" w:rsidRPr="00A21BA1">
        <w:rPr>
          <w:b/>
          <w:bCs/>
          <w:spacing w:val="-6"/>
        </w:rPr>
        <w:t>ремонт</w:t>
      </w:r>
      <w:r w:rsidR="00A21BA1" w:rsidRPr="00A21BA1">
        <w:rPr>
          <w:b/>
          <w:spacing w:val="-6"/>
        </w:rPr>
        <w:t xml:space="preserve"> автотранспорта</w:t>
      </w:r>
      <w:r w:rsidR="00A21BA1" w:rsidRPr="00A21BA1">
        <w:t>, в том числе профессиональными (ПК) и общими (ОК) компетенциями:</w:t>
      </w:r>
    </w:p>
    <w:p w:rsidR="006544F8" w:rsidRPr="00A21BA1" w:rsidRDefault="006544F8" w:rsidP="00A21B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544F8" w:rsidRPr="002301D8" w:rsidRDefault="006544F8" w:rsidP="00D06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8698"/>
      </w:tblGrid>
      <w:tr w:rsidR="00E63DE5" w:rsidRPr="00E63DE5" w:rsidTr="00E63DE5">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E63DE5" w:rsidRPr="00E63DE5" w:rsidRDefault="00E63DE5" w:rsidP="007355B9">
            <w:pPr>
              <w:widowControl w:val="0"/>
              <w:suppressAutoHyphens/>
              <w:jc w:val="center"/>
              <w:rPr>
                <w:b/>
              </w:rPr>
            </w:pPr>
            <w:r w:rsidRPr="00E63DE5">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E63DE5" w:rsidRPr="00E63DE5" w:rsidRDefault="00E63DE5" w:rsidP="007355B9">
            <w:pPr>
              <w:widowControl w:val="0"/>
              <w:suppressAutoHyphens/>
              <w:jc w:val="center"/>
              <w:rPr>
                <w:b/>
              </w:rPr>
            </w:pPr>
            <w:r w:rsidRPr="00E63DE5">
              <w:rPr>
                <w:b/>
              </w:rPr>
              <w:t>Наименование результата обучения</w:t>
            </w:r>
          </w:p>
        </w:tc>
      </w:tr>
      <w:tr w:rsidR="00E63DE5" w:rsidRPr="00E63DE5" w:rsidTr="00E63DE5">
        <w:tc>
          <w:tcPr>
            <w:tcW w:w="833" w:type="pct"/>
            <w:tcBorders>
              <w:top w:val="single" w:sz="12" w:space="0" w:color="auto"/>
              <w:left w:val="single" w:sz="12" w:space="0" w:color="auto"/>
              <w:bottom w:val="single" w:sz="4" w:space="0" w:color="auto"/>
              <w:right w:val="single" w:sz="4" w:space="0" w:color="auto"/>
            </w:tcBorders>
            <w:shd w:val="clear" w:color="auto" w:fill="auto"/>
          </w:tcPr>
          <w:p w:rsidR="00E63DE5" w:rsidRPr="00E63DE5" w:rsidRDefault="00E63DE5" w:rsidP="007355B9">
            <w:pPr>
              <w:widowControl w:val="0"/>
              <w:suppressAutoHyphens/>
              <w:spacing w:line="360" w:lineRule="auto"/>
              <w:jc w:val="both"/>
            </w:pPr>
            <w:r w:rsidRPr="00E63DE5">
              <w:rPr>
                <w:spacing w:val="-6"/>
              </w:rPr>
              <w:t xml:space="preserve">ПК </w:t>
            </w:r>
            <w:r w:rsidR="00B466D8">
              <w:rPr>
                <w:spacing w:val="-6"/>
              </w:rPr>
              <w:t>1</w:t>
            </w:r>
            <w:r w:rsidR="003F2E6E">
              <w:rPr>
                <w:spacing w:val="-6"/>
              </w:rPr>
              <w:t>.</w:t>
            </w:r>
            <w:r w:rsidRPr="00E63DE5">
              <w:rPr>
                <w:spacing w:val="-6"/>
              </w:rPr>
              <w:t>1</w:t>
            </w:r>
            <w:r w:rsidR="003F2E6E">
              <w:rPr>
                <w:spacing w:val="-6"/>
              </w:rPr>
              <w:t>.</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E63DE5" w:rsidRPr="00E63DE5" w:rsidRDefault="00F17770" w:rsidP="003F2E6E">
            <w:pPr>
              <w:pStyle w:val="21"/>
              <w:widowControl w:val="0"/>
              <w:spacing w:line="228" w:lineRule="auto"/>
              <w:ind w:left="0" w:firstLine="0"/>
              <w:jc w:val="both"/>
            </w:pPr>
            <w:r>
              <w:t>Организовывать и проводить работы по техническому обслуживанию и ремонту автотранспорта.</w:t>
            </w:r>
          </w:p>
        </w:tc>
      </w:tr>
      <w:tr w:rsidR="00E63DE5" w:rsidRPr="00E63DE5" w:rsidTr="00E63DE5">
        <w:tc>
          <w:tcPr>
            <w:tcW w:w="833" w:type="pct"/>
            <w:tcBorders>
              <w:top w:val="single" w:sz="4" w:space="0" w:color="auto"/>
              <w:left w:val="single" w:sz="12" w:space="0" w:color="auto"/>
              <w:bottom w:val="single" w:sz="4" w:space="0" w:color="auto"/>
              <w:right w:val="single" w:sz="4" w:space="0" w:color="auto"/>
            </w:tcBorders>
            <w:shd w:val="clear" w:color="auto" w:fill="auto"/>
          </w:tcPr>
          <w:p w:rsidR="00E63DE5" w:rsidRPr="00E63DE5" w:rsidRDefault="00E63DE5" w:rsidP="007355B9">
            <w:pPr>
              <w:widowControl w:val="0"/>
              <w:suppressAutoHyphens/>
              <w:spacing w:line="360" w:lineRule="auto"/>
              <w:jc w:val="both"/>
            </w:pPr>
            <w:r w:rsidRPr="00E63DE5">
              <w:rPr>
                <w:spacing w:val="-6"/>
              </w:rPr>
              <w:t>ПК </w:t>
            </w:r>
            <w:r w:rsidR="00B466D8">
              <w:rPr>
                <w:spacing w:val="-6"/>
              </w:rPr>
              <w:t>1</w:t>
            </w:r>
            <w:r w:rsidR="003F2E6E">
              <w:rPr>
                <w:spacing w:val="-6"/>
              </w:rPr>
              <w:t>.</w:t>
            </w:r>
            <w:r w:rsidRPr="00E63DE5">
              <w:rPr>
                <w:spacing w:val="-6"/>
              </w:rPr>
              <w:t>2</w:t>
            </w:r>
            <w:r w:rsidR="003F2E6E">
              <w:rPr>
                <w:spacing w:val="-6"/>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3DE5" w:rsidRPr="00E63DE5" w:rsidRDefault="002C2056" w:rsidP="007355B9">
            <w:pPr>
              <w:pStyle w:val="21"/>
              <w:widowControl w:val="0"/>
              <w:spacing w:line="228" w:lineRule="auto"/>
              <w:ind w:left="0" w:firstLine="0"/>
              <w:jc w:val="both"/>
              <w:rPr>
                <w:bCs/>
                <w:spacing w:val="-6"/>
              </w:rPr>
            </w:pPr>
            <w:r>
              <w:t>Осуществлять технический контроль при хранении, эксплуатации, техническом обслуживании и ремонте автотранспортных средств.</w:t>
            </w:r>
          </w:p>
        </w:tc>
      </w:tr>
      <w:tr w:rsidR="00E63DE5" w:rsidRPr="00E63DE5" w:rsidTr="00E63DE5">
        <w:tc>
          <w:tcPr>
            <w:tcW w:w="833" w:type="pct"/>
            <w:tcBorders>
              <w:top w:val="single" w:sz="4" w:space="0" w:color="auto"/>
              <w:left w:val="single" w:sz="12" w:space="0" w:color="auto"/>
              <w:bottom w:val="single" w:sz="4" w:space="0" w:color="auto"/>
              <w:right w:val="single" w:sz="4" w:space="0" w:color="auto"/>
            </w:tcBorders>
            <w:shd w:val="clear" w:color="auto" w:fill="auto"/>
          </w:tcPr>
          <w:p w:rsidR="00E63DE5" w:rsidRPr="00E63DE5" w:rsidRDefault="00E63DE5" w:rsidP="007355B9">
            <w:pPr>
              <w:widowControl w:val="0"/>
              <w:suppressAutoHyphens/>
              <w:spacing w:line="360" w:lineRule="auto"/>
              <w:jc w:val="both"/>
              <w:rPr>
                <w:lang w:val="en-US"/>
              </w:rPr>
            </w:pPr>
            <w:r w:rsidRPr="00E63DE5">
              <w:rPr>
                <w:spacing w:val="-6"/>
              </w:rPr>
              <w:t>ПК </w:t>
            </w:r>
            <w:r w:rsidR="00B466D8">
              <w:rPr>
                <w:spacing w:val="-6"/>
              </w:rPr>
              <w:t>1</w:t>
            </w:r>
            <w:r w:rsidR="003F2E6E">
              <w:rPr>
                <w:spacing w:val="-6"/>
              </w:rPr>
              <w:t>.</w:t>
            </w:r>
            <w:r w:rsidRPr="00E63DE5">
              <w:rPr>
                <w:spacing w:val="-6"/>
              </w:rPr>
              <w:t>3</w:t>
            </w:r>
            <w:r w:rsidR="003F2E6E">
              <w:rPr>
                <w:spacing w:val="-6"/>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3DE5" w:rsidRPr="002C2056" w:rsidRDefault="002C2056" w:rsidP="002C2056">
            <w:pPr>
              <w:pStyle w:val="21"/>
              <w:widowControl w:val="0"/>
              <w:spacing w:line="228" w:lineRule="auto"/>
              <w:ind w:left="0" w:firstLine="0"/>
              <w:jc w:val="both"/>
              <w:rPr>
                <w:b/>
              </w:rPr>
            </w:pPr>
            <w:r>
              <w:t>Разрабатывать технологические процессы ремонта узлов и деталей.</w:t>
            </w:r>
          </w:p>
        </w:tc>
      </w:tr>
      <w:tr w:rsidR="00E63DE5" w:rsidRPr="00E63DE5" w:rsidTr="00E63DE5">
        <w:tc>
          <w:tcPr>
            <w:tcW w:w="833" w:type="pct"/>
            <w:tcBorders>
              <w:top w:val="single" w:sz="4" w:space="0" w:color="auto"/>
              <w:left w:val="single" w:sz="12" w:space="0" w:color="auto"/>
              <w:bottom w:val="single" w:sz="4" w:space="0" w:color="auto"/>
              <w:right w:val="single" w:sz="4" w:space="0" w:color="auto"/>
            </w:tcBorders>
            <w:shd w:val="clear" w:color="auto" w:fill="auto"/>
          </w:tcPr>
          <w:p w:rsidR="00E63DE5" w:rsidRPr="00E63DE5" w:rsidRDefault="00E63DE5" w:rsidP="007355B9">
            <w:pPr>
              <w:widowControl w:val="0"/>
              <w:suppressAutoHyphens/>
              <w:spacing w:line="360" w:lineRule="auto"/>
              <w:jc w:val="both"/>
            </w:pPr>
            <w:r w:rsidRPr="00E63DE5">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3DE5" w:rsidRPr="00E63DE5" w:rsidRDefault="00E63DE5" w:rsidP="007355B9">
            <w:pPr>
              <w:pStyle w:val="ac"/>
              <w:widowControl w:val="0"/>
              <w:spacing w:line="228" w:lineRule="auto"/>
              <w:ind w:left="0" w:firstLine="0"/>
              <w:jc w:val="both"/>
              <w:rPr>
                <w:spacing w:val="-6"/>
              </w:rPr>
            </w:pPr>
            <w:r w:rsidRPr="00E63DE5">
              <w:rPr>
                <w:spacing w:val="-6"/>
              </w:rPr>
              <w:t>Понимать сущность и социальную значимость своей будущей профессии, проявлять к ней устойчивый интерес.</w:t>
            </w:r>
          </w:p>
        </w:tc>
      </w:tr>
      <w:tr w:rsidR="00E63DE5" w:rsidRPr="00E63DE5" w:rsidTr="00E63DE5">
        <w:tc>
          <w:tcPr>
            <w:tcW w:w="833" w:type="pct"/>
            <w:tcBorders>
              <w:top w:val="single" w:sz="4" w:space="0" w:color="auto"/>
              <w:left w:val="single" w:sz="12" w:space="0" w:color="auto"/>
              <w:bottom w:val="single" w:sz="4" w:space="0" w:color="auto"/>
              <w:right w:val="single" w:sz="4" w:space="0" w:color="auto"/>
            </w:tcBorders>
            <w:shd w:val="clear" w:color="auto" w:fill="auto"/>
          </w:tcPr>
          <w:p w:rsidR="00E63DE5" w:rsidRPr="00E63DE5" w:rsidRDefault="00E63DE5" w:rsidP="007355B9">
            <w:pPr>
              <w:widowControl w:val="0"/>
              <w:suppressAutoHyphens/>
              <w:spacing w:line="360" w:lineRule="auto"/>
              <w:jc w:val="both"/>
            </w:pPr>
            <w:r w:rsidRPr="00E63DE5">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13670C" w:rsidRPr="00E63DE5" w:rsidRDefault="00E63DE5" w:rsidP="0013670C">
            <w:pPr>
              <w:spacing w:line="228" w:lineRule="auto"/>
              <w:jc w:val="both"/>
              <w:rPr>
                <w:spacing w:val="-6"/>
              </w:rPr>
            </w:pPr>
            <w:r w:rsidRPr="00E63DE5">
              <w:rPr>
                <w:spacing w:val="-6"/>
              </w:rPr>
              <w:t xml:space="preserve">Организовывать собственную деятельность, </w:t>
            </w:r>
            <w:r w:rsidR="0013670C">
              <w:rPr>
                <w:spacing w:val="-6"/>
              </w:rPr>
              <w:t>выбирать типовые м</w:t>
            </w:r>
            <w:r w:rsidR="00B173FE">
              <w:rPr>
                <w:spacing w:val="-6"/>
              </w:rPr>
              <w:t>етоды и способы выполнения профессиональных задач, оценивать их эффективность и качество.</w:t>
            </w:r>
          </w:p>
        </w:tc>
      </w:tr>
      <w:tr w:rsidR="00E63DE5" w:rsidRPr="00E63DE5" w:rsidTr="00E63DE5">
        <w:tc>
          <w:tcPr>
            <w:tcW w:w="833" w:type="pct"/>
            <w:tcBorders>
              <w:top w:val="single" w:sz="4" w:space="0" w:color="auto"/>
              <w:left w:val="single" w:sz="12" w:space="0" w:color="auto"/>
              <w:bottom w:val="single" w:sz="4" w:space="0" w:color="auto"/>
              <w:right w:val="single" w:sz="4" w:space="0" w:color="auto"/>
            </w:tcBorders>
            <w:shd w:val="clear" w:color="auto" w:fill="auto"/>
          </w:tcPr>
          <w:p w:rsidR="00E63DE5" w:rsidRPr="00E63DE5" w:rsidRDefault="00E63DE5" w:rsidP="007355B9">
            <w:pPr>
              <w:widowControl w:val="0"/>
              <w:suppressAutoHyphens/>
              <w:spacing w:line="360" w:lineRule="auto"/>
              <w:jc w:val="both"/>
            </w:pPr>
            <w:r w:rsidRPr="00E63DE5">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3DE5" w:rsidRPr="00E63DE5" w:rsidRDefault="00B173FE" w:rsidP="007355B9">
            <w:pPr>
              <w:spacing w:line="228" w:lineRule="auto"/>
              <w:jc w:val="both"/>
              <w:rPr>
                <w:spacing w:val="-6"/>
              </w:rPr>
            </w:pPr>
            <w:r>
              <w:rPr>
                <w:spacing w:val="-6"/>
              </w:rPr>
              <w:t>Принимать решения в стандартных и нестандартных ситуациях и нести за них ответственность.</w:t>
            </w:r>
          </w:p>
        </w:tc>
      </w:tr>
      <w:tr w:rsidR="00E63DE5" w:rsidRPr="00E63DE5" w:rsidTr="00E63DE5">
        <w:tc>
          <w:tcPr>
            <w:tcW w:w="833" w:type="pct"/>
            <w:tcBorders>
              <w:top w:val="single" w:sz="4" w:space="0" w:color="auto"/>
              <w:left w:val="single" w:sz="12" w:space="0" w:color="auto"/>
              <w:bottom w:val="single" w:sz="4" w:space="0" w:color="auto"/>
              <w:right w:val="single" w:sz="4" w:space="0" w:color="auto"/>
            </w:tcBorders>
            <w:shd w:val="clear" w:color="auto" w:fill="auto"/>
          </w:tcPr>
          <w:p w:rsidR="00E63DE5" w:rsidRPr="00E63DE5" w:rsidRDefault="00E63DE5" w:rsidP="007355B9">
            <w:pPr>
              <w:widowControl w:val="0"/>
              <w:suppressAutoHyphens/>
              <w:spacing w:line="360" w:lineRule="auto"/>
              <w:jc w:val="both"/>
            </w:pPr>
            <w:r w:rsidRPr="00E63DE5">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3DE5" w:rsidRPr="00E63DE5" w:rsidRDefault="00E63DE5" w:rsidP="007355B9">
            <w:pPr>
              <w:spacing w:line="228" w:lineRule="auto"/>
              <w:jc w:val="both"/>
              <w:rPr>
                <w:spacing w:val="-6"/>
              </w:rPr>
            </w:pPr>
            <w:r w:rsidRPr="00E63DE5">
              <w:rPr>
                <w:spacing w:val="-6"/>
              </w:rPr>
              <w:t xml:space="preserve">Осуществлять поиск </w:t>
            </w:r>
            <w:r w:rsidR="00B173FE">
              <w:rPr>
                <w:spacing w:val="-6"/>
              </w:rPr>
              <w:t xml:space="preserve"> и использование </w:t>
            </w:r>
            <w:r w:rsidRPr="00E63DE5">
              <w:rPr>
                <w:spacing w:val="-6"/>
              </w:rPr>
              <w:t>информации, необходимой для эффективного выполнения профессиональных задач</w:t>
            </w:r>
            <w:r w:rsidR="00B173FE">
              <w:rPr>
                <w:spacing w:val="-6"/>
              </w:rPr>
              <w:t>, профессионального и личностного развития</w:t>
            </w:r>
            <w:r w:rsidRPr="00E63DE5">
              <w:rPr>
                <w:spacing w:val="-6"/>
              </w:rPr>
              <w:t>.</w:t>
            </w:r>
          </w:p>
        </w:tc>
      </w:tr>
      <w:tr w:rsidR="00E63DE5" w:rsidRPr="00E63DE5" w:rsidTr="00E63DE5">
        <w:tc>
          <w:tcPr>
            <w:tcW w:w="833" w:type="pct"/>
            <w:tcBorders>
              <w:top w:val="single" w:sz="4" w:space="0" w:color="auto"/>
              <w:left w:val="single" w:sz="12" w:space="0" w:color="auto"/>
              <w:bottom w:val="single" w:sz="4" w:space="0" w:color="auto"/>
              <w:right w:val="single" w:sz="4" w:space="0" w:color="auto"/>
            </w:tcBorders>
            <w:shd w:val="clear" w:color="auto" w:fill="auto"/>
          </w:tcPr>
          <w:p w:rsidR="00E63DE5" w:rsidRPr="00E63DE5" w:rsidRDefault="00E63DE5" w:rsidP="007355B9">
            <w:pPr>
              <w:widowControl w:val="0"/>
              <w:suppressAutoHyphens/>
              <w:spacing w:line="360" w:lineRule="auto"/>
              <w:jc w:val="both"/>
            </w:pPr>
            <w:r w:rsidRPr="00E63DE5">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3DE5" w:rsidRPr="00E63DE5" w:rsidRDefault="00E63DE5" w:rsidP="007355B9">
            <w:pPr>
              <w:spacing w:line="228" w:lineRule="auto"/>
              <w:jc w:val="both"/>
              <w:rPr>
                <w:spacing w:val="-6"/>
              </w:rPr>
            </w:pPr>
            <w:r w:rsidRPr="00E63DE5">
              <w:rPr>
                <w:spacing w:val="-6"/>
              </w:rPr>
              <w:t>Использовать информационно-коммуникационные технологии в профессиональной деятельности.</w:t>
            </w:r>
          </w:p>
        </w:tc>
      </w:tr>
      <w:tr w:rsidR="00E63DE5" w:rsidRPr="00E63DE5" w:rsidTr="00E63DE5">
        <w:tc>
          <w:tcPr>
            <w:tcW w:w="833" w:type="pct"/>
            <w:tcBorders>
              <w:top w:val="single" w:sz="4" w:space="0" w:color="auto"/>
              <w:left w:val="single" w:sz="12" w:space="0" w:color="auto"/>
              <w:bottom w:val="single" w:sz="4" w:space="0" w:color="auto"/>
              <w:right w:val="single" w:sz="4" w:space="0" w:color="auto"/>
            </w:tcBorders>
            <w:shd w:val="clear" w:color="auto" w:fill="auto"/>
          </w:tcPr>
          <w:p w:rsidR="00E63DE5" w:rsidRPr="00E63DE5" w:rsidRDefault="00E63DE5" w:rsidP="007355B9">
            <w:pPr>
              <w:widowControl w:val="0"/>
              <w:suppressAutoHyphens/>
              <w:spacing w:line="360" w:lineRule="auto"/>
              <w:jc w:val="both"/>
            </w:pPr>
            <w:r w:rsidRPr="00E63DE5">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3DE5" w:rsidRPr="00E63DE5" w:rsidRDefault="00E63DE5" w:rsidP="007355B9">
            <w:pPr>
              <w:spacing w:line="228" w:lineRule="auto"/>
              <w:jc w:val="both"/>
              <w:rPr>
                <w:spacing w:val="-6"/>
              </w:rPr>
            </w:pPr>
            <w:r w:rsidRPr="00E63DE5">
              <w:rPr>
                <w:spacing w:val="-6"/>
              </w:rPr>
              <w:t>Работать в коллективе и команде, эффективно общаться с ко</w:t>
            </w:r>
            <w:r w:rsidR="00B173FE">
              <w:rPr>
                <w:spacing w:val="-6"/>
              </w:rPr>
              <w:t>ллегами, руководством, потребителями</w:t>
            </w:r>
            <w:r w:rsidRPr="00E63DE5">
              <w:rPr>
                <w:spacing w:val="-6"/>
              </w:rPr>
              <w:t>.</w:t>
            </w:r>
          </w:p>
        </w:tc>
      </w:tr>
      <w:tr w:rsidR="00E63DE5" w:rsidRPr="00E63DE5" w:rsidTr="00B173FE">
        <w:trPr>
          <w:trHeight w:val="389"/>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63DE5" w:rsidRPr="00E63DE5" w:rsidRDefault="00E63DE5" w:rsidP="007355B9">
            <w:pPr>
              <w:widowControl w:val="0"/>
              <w:suppressAutoHyphens/>
              <w:spacing w:line="360" w:lineRule="auto"/>
              <w:jc w:val="both"/>
            </w:pPr>
            <w:r w:rsidRPr="00E63DE5">
              <w:t xml:space="preserve">ОК 7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3DE5" w:rsidRPr="00E63DE5" w:rsidRDefault="00B173FE" w:rsidP="007355B9">
            <w:pPr>
              <w:spacing w:line="228" w:lineRule="auto"/>
              <w:jc w:val="both"/>
              <w:rPr>
                <w:spacing w:val="-6"/>
              </w:rPr>
            </w:pPr>
            <w:r>
              <w:rPr>
                <w:spacing w:val="-6"/>
              </w:rPr>
              <w:t>Брать на себя ответственность за работу членов команды (подчиненных), результат выполнения заданий.</w:t>
            </w:r>
          </w:p>
        </w:tc>
      </w:tr>
      <w:tr w:rsidR="00B173FE" w:rsidRPr="00E63DE5" w:rsidTr="00B173FE">
        <w:trPr>
          <w:trHeight w:val="72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B173FE" w:rsidRPr="00E63DE5" w:rsidRDefault="00B173FE" w:rsidP="007355B9">
            <w:pPr>
              <w:widowControl w:val="0"/>
              <w:suppressAutoHyphens/>
              <w:spacing w:line="360" w:lineRule="auto"/>
              <w:jc w:val="both"/>
            </w:pPr>
            <w: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173FE" w:rsidRPr="00E63DE5" w:rsidRDefault="00B173FE" w:rsidP="007355B9">
            <w:pPr>
              <w:spacing w:line="228" w:lineRule="auto"/>
              <w:jc w:val="both"/>
              <w:rPr>
                <w:spacing w:val="-6"/>
              </w:rPr>
            </w:pPr>
            <w:r>
              <w:rPr>
                <w:spacing w:val="-6"/>
              </w:rPr>
              <w:t>Самостоятельно определять задачи профессионального и личностного развития, развиваться самообразованием, осознанно планировать повышение квалификации.</w:t>
            </w:r>
          </w:p>
        </w:tc>
      </w:tr>
      <w:tr w:rsidR="00B173FE" w:rsidRPr="00E63DE5" w:rsidTr="00B173FE">
        <w:trPr>
          <w:trHeight w:val="352"/>
        </w:trPr>
        <w:tc>
          <w:tcPr>
            <w:tcW w:w="833" w:type="pct"/>
            <w:tcBorders>
              <w:top w:val="single" w:sz="4" w:space="0" w:color="auto"/>
              <w:left w:val="single" w:sz="12" w:space="0" w:color="auto"/>
              <w:bottom w:val="single" w:sz="4" w:space="0" w:color="auto"/>
              <w:right w:val="single" w:sz="4" w:space="0" w:color="auto"/>
            </w:tcBorders>
            <w:shd w:val="clear" w:color="auto" w:fill="auto"/>
          </w:tcPr>
          <w:p w:rsidR="00B173FE" w:rsidRPr="00E63DE5" w:rsidRDefault="00B173FE" w:rsidP="007355B9">
            <w:pPr>
              <w:widowControl w:val="0"/>
              <w:suppressAutoHyphens/>
              <w:spacing w:line="360" w:lineRule="auto"/>
              <w:jc w:val="both"/>
            </w:pPr>
            <w:r>
              <w:t>ОК9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B173FE" w:rsidRPr="00E63DE5" w:rsidRDefault="00B173FE" w:rsidP="007355B9">
            <w:pPr>
              <w:spacing w:line="228" w:lineRule="auto"/>
              <w:jc w:val="both"/>
              <w:rPr>
                <w:spacing w:val="-6"/>
              </w:rPr>
            </w:pPr>
            <w:r>
              <w:rPr>
                <w:spacing w:val="-6"/>
              </w:rPr>
              <w:t>Ориентироваться в условиях частой смены технологий в профессиональной деятельности.</w:t>
            </w:r>
          </w:p>
        </w:tc>
      </w:tr>
      <w:tr w:rsidR="00B173FE" w:rsidRPr="00E63DE5" w:rsidTr="00B173FE">
        <w:trPr>
          <w:trHeight w:val="516"/>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B173FE" w:rsidRPr="00E63DE5" w:rsidRDefault="00B173FE" w:rsidP="007355B9">
            <w:pPr>
              <w:widowControl w:val="0"/>
              <w:suppressAutoHyphens/>
              <w:spacing w:line="360" w:lineRule="auto"/>
              <w:jc w:val="both"/>
            </w:pPr>
            <w:r>
              <w:t>ОК10</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B173FE" w:rsidRPr="00E63DE5" w:rsidRDefault="00B173FE" w:rsidP="007355B9">
            <w:pPr>
              <w:spacing w:line="228" w:lineRule="auto"/>
              <w:jc w:val="both"/>
              <w:rPr>
                <w:spacing w:val="-6"/>
              </w:rPr>
            </w:pPr>
            <w:r w:rsidRPr="00E63DE5">
              <w:rPr>
                <w:spacing w:val="-6"/>
              </w:rPr>
              <w:t>Исполнять воинскую обязанность, в том числе с применением полученных профессиональных знаний (для юношей).</w:t>
            </w:r>
          </w:p>
        </w:tc>
      </w:tr>
    </w:tbl>
    <w:p w:rsidR="00DA7353" w:rsidRPr="00AD0142" w:rsidRDefault="00DA7353" w:rsidP="005B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sz w:val="28"/>
          <w:szCs w:val="28"/>
        </w:rPr>
        <w:sectPr w:rsidR="00DA7353" w:rsidRPr="00AD0142" w:rsidSect="00DA7353">
          <w:footerReference w:type="even" r:id="rId10"/>
          <w:footerReference w:type="default" r:id="rId11"/>
          <w:pgSz w:w="11906" w:h="16838"/>
          <w:pgMar w:top="1134" w:right="1134" w:bottom="1134" w:left="851" w:header="709" w:footer="709" w:gutter="0"/>
          <w:cols w:space="708"/>
          <w:docGrid w:linePitch="360"/>
        </w:sectPr>
      </w:pPr>
    </w:p>
    <w:p w:rsidR="00257845" w:rsidRDefault="00257845" w:rsidP="002B4D82">
      <w:pPr>
        <w:pStyle w:val="a6"/>
        <w:numPr>
          <w:ilvl w:val="0"/>
          <w:numId w:val="7"/>
        </w:numPr>
        <w:rPr>
          <w:b/>
        </w:rPr>
      </w:pPr>
      <w:r w:rsidRPr="00990FA7">
        <w:rPr>
          <w:b/>
        </w:rPr>
        <w:lastRenderedPageBreak/>
        <w:t>СОДЕ</w:t>
      </w:r>
      <w:r w:rsidR="00EF7A83">
        <w:rPr>
          <w:b/>
        </w:rPr>
        <w:t xml:space="preserve">РЖАНИЕ УЧЕБНОЙ ПРАКТИКИ </w:t>
      </w:r>
      <w:r w:rsidR="00377874">
        <w:rPr>
          <w:b/>
        </w:rPr>
        <w:t>по ПМ</w:t>
      </w:r>
      <w:r w:rsidR="00EF7A83">
        <w:rPr>
          <w:b/>
        </w:rPr>
        <w:t xml:space="preserve"> 01</w:t>
      </w:r>
    </w:p>
    <w:p w:rsidR="00377874" w:rsidRPr="002B4D82" w:rsidRDefault="00377874" w:rsidP="00377874">
      <w:pPr>
        <w:pStyle w:val="a6"/>
        <w:ind w:left="4046"/>
        <w:rPr>
          <w:b/>
        </w:rPr>
      </w:pPr>
    </w:p>
    <w:tbl>
      <w:tblPr>
        <w:tblW w:w="151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4"/>
        <w:gridCol w:w="2767"/>
        <w:gridCol w:w="7"/>
        <w:gridCol w:w="7948"/>
        <w:gridCol w:w="1354"/>
      </w:tblGrid>
      <w:tr w:rsidR="00257845" w:rsidRPr="005B048C" w:rsidTr="00CE03C2">
        <w:tc>
          <w:tcPr>
            <w:tcW w:w="3044" w:type="dxa"/>
          </w:tcPr>
          <w:p w:rsidR="00257845" w:rsidRPr="005B048C" w:rsidRDefault="00257845" w:rsidP="00CE03C2">
            <w:pPr>
              <w:pStyle w:val="a6"/>
              <w:ind w:left="0"/>
              <w:jc w:val="center"/>
              <w:rPr>
                <w:b/>
              </w:rPr>
            </w:pPr>
            <w:r w:rsidRPr="005B048C">
              <w:rPr>
                <w:b/>
              </w:rPr>
              <w:t>Перечень формируемых компетенций</w:t>
            </w:r>
          </w:p>
        </w:tc>
        <w:tc>
          <w:tcPr>
            <w:tcW w:w="2767" w:type="dxa"/>
          </w:tcPr>
          <w:p w:rsidR="00257845" w:rsidRPr="005B048C" w:rsidRDefault="00257845" w:rsidP="00CE03C2">
            <w:pPr>
              <w:pStyle w:val="a6"/>
              <w:ind w:left="0"/>
              <w:jc w:val="center"/>
              <w:rPr>
                <w:b/>
              </w:rPr>
            </w:pPr>
            <w:r w:rsidRPr="005B048C">
              <w:rPr>
                <w:b/>
              </w:rPr>
              <w:t>Наименование разделов и тем</w:t>
            </w:r>
          </w:p>
        </w:tc>
        <w:tc>
          <w:tcPr>
            <w:tcW w:w="7955" w:type="dxa"/>
            <w:gridSpan w:val="2"/>
          </w:tcPr>
          <w:p w:rsidR="00257845" w:rsidRPr="005B048C" w:rsidRDefault="00257845" w:rsidP="00CE03C2">
            <w:pPr>
              <w:pStyle w:val="a6"/>
              <w:ind w:left="0"/>
              <w:jc w:val="center"/>
              <w:rPr>
                <w:b/>
              </w:rPr>
            </w:pPr>
            <w:r w:rsidRPr="005B048C">
              <w:rPr>
                <w:b/>
              </w:rPr>
              <w:t xml:space="preserve">Содержание </w:t>
            </w:r>
          </w:p>
        </w:tc>
        <w:tc>
          <w:tcPr>
            <w:tcW w:w="1354" w:type="dxa"/>
          </w:tcPr>
          <w:p w:rsidR="00257845" w:rsidRPr="005B048C" w:rsidRDefault="00257845" w:rsidP="00CE03C2">
            <w:pPr>
              <w:pStyle w:val="a6"/>
              <w:ind w:left="0"/>
              <w:jc w:val="center"/>
              <w:rPr>
                <w:b/>
              </w:rPr>
            </w:pPr>
            <w:r w:rsidRPr="005B048C">
              <w:rPr>
                <w:b/>
              </w:rPr>
              <w:t>Объем часов</w:t>
            </w:r>
          </w:p>
        </w:tc>
      </w:tr>
      <w:tr w:rsidR="005B048C" w:rsidRPr="00383FDB" w:rsidTr="00383FDB">
        <w:tc>
          <w:tcPr>
            <w:tcW w:w="3044" w:type="dxa"/>
          </w:tcPr>
          <w:p w:rsidR="00A27C66" w:rsidRDefault="00A27C66" w:rsidP="003F2E6E">
            <w:r>
              <w:t>ПК</w:t>
            </w:r>
            <w:r w:rsidR="00BB59E8">
              <w:t>1.2</w:t>
            </w:r>
            <w:r w:rsidR="00FC7EB0">
              <w:t>.</w:t>
            </w:r>
          </w:p>
          <w:p w:rsidR="005B048C" w:rsidRDefault="00BB59E8" w:rsidP="003F2E6E">
            <w:r>
              <w:t>ОК</w:t>
            </w:r>
            <w:r w:rsidR="00A27C66">
              <w:t>1-10.</w:t>
            </w:r>
          </w:p>
          <w:p w:rsidR="00FC7EB0" w:rsidRPr="005B048C" w:rsidRDefault="00BB59E8" w:rsidP="003F2E6E">
            <w:r>
              <w:t>ПО2</w:t>
            </w:r>
            <w:r w:rsidR="00FC7EB0">
              <w:t>.</w:t>
            </w:r>
            <w:r>
              <w:t xml:space="preserve">, У2., У4., 36., З8. </w:t>
            </w:r>
            <w:r w:rsidR="00FC7EB0">
              <w:t xml:space="preserve"> </w:t>
            </w:r>
          </w:p>
        </w:tc>
        <w:tc>
          <w:tcPr>
            <w:tcW w:w="2767" w:type="dxa"/>
          </w:tcPr>
          <w:p w:rsidR="005B048C" w:rsidRPr="005B048C" w:rsidRDefault="00EF72EF" w:rsidP="005B048C">
            <w:pPr>
              <w:rPr>
                <w:rFonts w:eastAsia="Calibri"/>
                <w:bCs/>
              </w:rPr>
            </w:pPr>
            <w:r>
              <w:rPr>
                <w:rFonts w:eastAsia="Calibri"/>
                <w:bCs/>
              </w:rPr>
              <w:t xml:space="preserve">Тема </w:t>
            </w:r>
            <w:r w:rsidR="005B048C" w:rsidRPr="005B048C">
              <w:rPr>
                <w:rFonts w:eastAsia="Calibri"/>
                <w:bCs/>
              </w:rPr>
              <w:t>1.</w:t>
            </w:r>
            <w:r w:rsidR="005B048C" w:rsidRPr="005B048C">
              <w:t xml:space="preserve"> </w:t>
            </w:r>
            <w:r w:rsidR="00B07266">
              <w:rPr>
                <w:rFonts w:eastAsia="Calibri"/>
                <w:bCs/>
              </w:rPr>
              <w:t xml:space="preserve">Вводное  занятие.  </w:t>
            </w:r>
          </w:p>
          <w:p w:rsidR="005B048C" w:rsidRPr="005B048C" w:rsidRDefault="005B048C" w:rsidP="005B048C">
            <w:pPr>
              <w:rPr>
                <w:rFonts w:eastAsia="Calibri"/>
                <w:bCs/>
              </w:rPr>
            </w:pPr>
          </w:p>
        </w:tc>
        <w:tc>
          <w:tcPr>
            <w:tcW w:w="7955" w:type="dxa"/>
            <w:gridSpan w:val="2"/>
          </w:tcPr>
          <w:p w:rsidR="005B048C" w:rsidRPr="00B07266" w:rsidRDefault="00B07266" w:rsidP="00EF7A83">
            <w:pPr>
              <w:jc w:val="both"/>
              <w:rPr>
                <w:rFonts w:eastAsia="Calibri"/>
                <w:bCs/>
              </w:rPr>
            </w:pPr>
            <w:r>
              <w:rPr>
                <w:rFonts w:eastAsia="Calibri"/>
                <w:bCs/>
              </w:rPr>
              <w:t xml:space="preserve">Ознакомление с порядком учебной практики. </w:t>
            </w:r>
            <w:r w:rsidR="005B048C" w:rsidRPr="005B048C">
              <w:rPr>
                <w:rFonts w:eastAsia="Calibri"/>
                <w:bCs/>
              </w:rPr>
              <w:t>Изучение правил  личной гигиены. Пожарная безопасность</w:t>
            </w:r>
            <w:r>
              <w:rPr>
                <w:rFonts w:eastAsia="Calibri"/>
                <w:bCs/>
              </w:rPr>
              <w:t xml:space="preserve">. </w:t>
            </w:r>
            <w:r w:rsidR="005B048C" w:rsidRPr="005B048C">
              <w:rPr>
                <w:rFonts w:eastAsia="Calibri"/>
                <w:bCs/>
              </w:rPr>
              <w:t>Рабочее место слесаря.</w:t>
            </w:r>
            <w:r>
              <w:rPr>
                <w:rFonts w:eastAsia="Calibri"/>
                <w:bCs/>
              </w:rPr>
              <w:t xml:space="preserve"> Углубление знаний в работе четырехтактного двигателя. Оценка качества выполненной работы.</w:t>
            </w:r>
          </w:p>
        </w:tc>
        <w:tc>
          <w:tcPr>
            <w:tcW w:w="1354" w:type="dxa"/>
            <w:vAlign w:val="center"/>
          </w:tcPr>
          <w:p w:rsidR="005B048C" w:rsidRPr="00383FDB" w:rsidRDefault="00735099" w:rsidP="00383FDB">
            <w:pPr>
              <w:pStyle w:val="a6"/>
              <w:ind w:left="0"/>
              <w:jc w:val="center"/>
              <w:rPr>
                <w:b/>
              </w:rPr>
            </w:pPr>
            <w:r>
              <w:rPr>
                <w:b/>
              </w:rPr>
              <w:t>3</w:t>
            </w:r>
          </w:p>
        </w:tc>
      </w:tr>
      <w:tr w:rsidR="005B048C" w:rsidRPr="00383FDB" w:rsidTr="00383FDB">
        <w:tc>
          <w:tcPr>
            <w:tcW w:w="3044" w:type="dxa"/>
          </w:tcPr>
          <w:p w:rsidR="00FC7EB0" w:rsidRDefault="00FC7EB0" w:rsidP="00FC7EB0">
            <w:r>
              <w:t>ПК</w:t>
            </w:r>
            <w:r w:rsidR="00BB59E8">
              <w:t>1.1.</w:t>
            </w:r>
          </w:p>
          <w:p w:rsidR="005B048C" w:rsidRDefault="00BB59E8" w:rsidP="00FC7EB0">
            <w:r>
              <w:t>ОК</w:t>
            </w:r>
            <w:r w:rsidR="00FC7EB0">
              <w:t>1-10.</w:t>
            </w:r>
          </w:p>
          <w:p w:rsidR="00BB59E8" w:rsidRPr="005B048C" w:rsidRDefault="00BB59E8" w:rsidP="00BB59E8">
            <w:r>
              <w:t>ПО1., ПО2., У4., З1., З4., З5., 38.</w:t>
            </w:r>
          </w:p>
        </w:tc>
        <w:tc>
          <w:tcPr>
            <w:tcW w:w="2767" w:type="dxa"/>
          </w:tcPr>
          <w:p w:rsidR="005B048C" w:rsidRPr="005B048C" w:rsidRDefault="00EF72EF" w:rsidP="00B07266">
            <w:pPr>
              <w:ind w:left="-72"/>
            </w:pPr>
            <w:r>
              <w:rPr>
                <w:rFonts w:eastAsia="Calibri"/>
                <w:bCs/>
              </w:rPr>
              <w:t xml:space="preserve">Тема </w:t>
            </w:r>
            <w:r w:rsidR="005B048C" w:rsidRPr="005B048C">
              <w:rPr>
                <w:rFonts w:eastAsia="Calibri"/>
                <w:bCs/>
              </w:rPr>
              <w:t>2.</w:t>
            </w:r>
            <w:r w:rsidR="005B048C" w:rsidRPr="005B048C">
              <w:t xml:space="preserve"> </w:t>
            </w:r>
            <w:r w:rsidR="00B07266">
              <w:t>Изучение кривошипно-шатунного механизма.</w:t>
            </w:r>
          </w:p>
        </w:tc>
        <w:tc>
          <w:tcPr>
            <w:tcW w:w="7955" w:type="dxa"/>
            <w:gridSpan w:val="2"/>
          </w:tcPr>
          <w:p w:rsidR="005B048C" w:rsidRPr="005B048C" w:rsidRDefault="00B07266" w:rsidP="00EF7A83">
            <w:pPr>
              <w:jc w:val="both"/>
              <w:rPr>
                <w:rFonts w:eastAsia="Calibri"/>
                <w:bCs/>
              </w:rPr>
            </w:pPr>
            <w:r>
              <w:rPr>
                <w:rFonts w:eastAsia="Calibri"/>
                <w:bCs/>
              </w:rPr>
              <w:t xml:space="preserve">Инструктаж по охране труда перед выполнением задания. Изучение деталей кривошипно-шатунного механизма: блок цилиндров, гильзы, головка цилиндров, коленчатый вал, </w:t>
            </w:r>
            <w:r w:rsidR="0047661F">
              <w:rPr>
                <w:rFonts w:eastAsia="Calibri"/>
                <w:bCs/>
              </w:rPr>
              <w:t>маховик, шатунно-поршневая группа, подвеска силового агрегата.  Нахождение меток КШМ. Оценка качества выполненной работы.</w:t>
            </w:r>
          </w:p>
        </w:tc>
        <w:tc>
          <w:tcPr>
            <w:tcW w:w="1354" w:type="dxa"/>
            <w:vAlign w:val="center"/>
          </w:tcPr>
          <w:p w:rsidR="005B048C" w:rsidRPr="00383FDB" w:rsidRDefault="00735099" w:rsidP="00383FDB">
            <w:pPr>
              <w:jc w:val="center"/>
              <w:rPr>
                <w:b/>
              </w:rPr>
            </w:pPr>
            <w:r>
              <w:rPr>
                <w:b/>
              </w:rPr>
              <w:t>4</w:t>
            </w:r>
          </w:p>
        </w:tc>
      </w:tr>
      <w:tr w:rsidR="0047661F" w:rsidRPr="00383FDB" w:rsidTr="00383FDB">
        <w:tc>
          <w:tcPr>
            <w:tcW w:w="3044" w:type="dxa"/>
          </w:tcPr>
          <w:p w:rsidR="00BB59E8" w:rsidRDefault="00BB59E8" w:rsidP="00BB59E8">
            <w:r>
              <w:t>ПК1.1.</w:t>
            </w:r>
          </w:p>
          <w:p w:rsidR="00BB59E8" w:rsidRDefault="00BB59E8" w:rsidP="00BB59E8">
            <w:r>
              <w:t>ОК1-10.</w:t>
            </w:r>
          </w:p>
          <w:p w:rsidR="0047661F" w:rsidRPr="005B048C" w:rsidRDefault="00BB59E8" w:rsidP="00BB59E8">
            <w:r>
              <w:t>ПО1., ПО2., У4., З1., З4., З5., 38.</w:t>
            </w:r>
          </w:p>
        </w:tc>
        <w:tc>
          <w:tcPr>
            <w:tcW w:w="2767" w:type="dxa"/>
          </w:tcPr>
          <w:p w:rsidR="0047661F" w:rsidRPr="005B048C" w:rsidRDefault="00EF72EF" w:rsidP="005B048C">
            <w:pPr>
              <w:ind w:left="-72"/>
            </w:pPr>
            <w:r>
              <w:rPr>
                <w:rFonts w:eastAsia="Calibri"/>
                <w:bCs/>
              </w:rPr>
              <w:t xml:space="preserve">Тема </w:t>
            </w:r>
            <w:r w:rsidR="0047661F" w:rsidRPr="005B048C">
              <w:rPr>
                <w:rFonts w:eastAsia="Calibri"/>
                <w:bCs/>
              </w:rPr>
              <w:t>3.</w:t>
            </w:r>
            <w:r w:rsidR="0047661F" w:rsidRPr="005B048C">
              <w:t xml:space="preserve"> </w:t>
            </w:r>
            <w:r w:rsidR="0047661F">
              <w:t>Изучение газораспределительного механизма.</w:t>
            </w:r>
          </w:p>
        </w:tc>
        <w:tc>
          <w:tcPr>
            <w:tcW w:w="7955" w:type="dxa"/>
            <w:gridSpan w:val="2"/>
          </w:tcPr>
          <w:p w:rsidR="0047661F" w:rsidRPr="00AB0A34" w:rsidRDefault="0047661F" w:rsidP="00EF7A83">
            <w:pPr>
              <w:jc w:val="both"/>
              <w:rPr>
                <w:rFonts w:eastAsia="Calibri"/>
                <w:bCs/>
              </w:rPr>
            </w:pPr>
            <w:r>
              <w:rPr>
                <w:rFonts w:eastAsia="Calibri"/>
                <w:bCs/>
              </w:rPr>
              <w:t xml:space="preserve">Инструктаж по охране труда перед выполнением задания. Изучение деталей газораспределительного механизма: распределительный вал, толкатели, клапана, штанги коромысло.  Нахождение  ВМТ у </w:t>
            </w:r>
            <w:r w:rsidR="00A74754">
              <w:rPr>
                <w:rFonts w:eastAsia="Calibri"/>
                <w:bCs/>
              </w:rPr>
              <w:t>двигателей автомобилей КамАЗ, ЗИЛ  и ВАЗ</w:t>
            </w:r>
            <w:r>
              <w:rPr>
                <w:rFonts w:eastAsia="Calibri"/>
                <w:bCs/>
              </w:rPr>
              <w:t>. Оценка качества выполненной работы.</w:t>
            </w:r>
          </w:p>
        </w:tc>
        <w:tc>
          <w:tcPr>
            <w:tcW w:w="1354" w:type="dxa"/>
            <w:vAlign w:val="center"/>
          </w:tcPr>
          <w:p w:rsidR="0047661F" w:rsidRPr="00383FDB" w:rsidRDefault="00735099" w:rsidP="00383FDB">
            <w:pPr>
              <w:pStyle w:val="a6"/>
              <w:ind w:left="0"/>
              <w:jc w:val="center"/>
              <w:rPr>
                <w:b/>
              </w:rPr>
            </w:pPr>
            <w:r>
              <w:rPr>
                <w:b/>
              </w:rPr>
              <w:t>3</w:t>
            </w:r>
          </w:p>
        </w:tc>
      </w:tr>
      <w:tr w:rsidR="0047661F" w:rsidRPr="00383FDB" w:rsidTr="00383FDB">
        <w:tc>
          <w:tcPr>
            <w:tcW w:w="3044" w:type="dxa"/>
          </w:tcPr>
          <w:p w:rsidR="00BB59E8" w:rsidRDefault="00BB59E8" w:rsidP="00BB59E8">
            <w:r>
              <w:t>ПК1.1.</w:t>
            </w:r>
          </w:p>
          <w:p w:rsidR="00BB59E8" w:rsidRDefault="00BB59E8" w:rsidP="00BB59E8">
            <w:r>
              <w:t>ОК1-10.</w:t>
            </w:r>
          </w:p>
          <w:p w:rsidR="0047661F" w:rsidRPr="005B048C" w:rsidRDefault="00BB59E8" w:rsidP="00BB59E8">
            <w:r>
              <w:t>ПО1., ПО2., У4., З1.,З3., З4., З5., 38.</w:t>
            </w:r>
          </w:p>
        </w:tc>
        <w:tc>
          <w:tcPr>
            <w:tcW w:w="2767" w:type="dxa"/>
          </w:tcPr>
          <w:p w:rsidR="0047661F" w:rsidRPr="005B048C" w:rsidRDefault="00EF72EF" w:rsidP="005B048C">
            <w:pPr>
              <w:ind w:left="-72"/>
            </w:pPr>
            <w:r>
              <w:rPr>
                <w:rFonts w:eastAsia="Calibri"/>
                <w:bCs/>
              </w:rPr>
              <w:t xml:space="preserve">Тема </w:t>
            </w:r>
            <w:r w:rsidR="0047661F" w:rsidRPr="005B048C">
              <w:rPr>
                <w:rFonts w:eastAsia="Calibri"/>
                <w:bCs/>
              </w:rPr>
              <w:t>4.</w:t>
            </w:r>
            <w:r w:rsidR="0047661F" w:rsidRPr="005B048C">
              <w:t xml:space="preserve"> </w:t>
            </w:r>
            <w:r w:rsidR="00A74754">
              <w:t>Изучение системы охлаждения.</w:t>
            </w:r>
          </w:p>
        </w:tc>
        <w:tc>
          <w:tcPr>
            <w:tcW w:w="7955" w:type="dxa"/>
            <w:gridSpan w:val="2"/>
          </w:tcPr>
          <w:p w:rsidR="0047661F" w:rsidRPr="00AB0A34" w:rsidRDefault="0047661F" w:rsidP="00EF7A83">
            <w:pPr>
              <w:jc w:val="both"/>
              <w:rPr>
                <w:rFonts w:eastAsia="Calibri"/>
                <w:bCs/>
              </w:rPr>
            </w:pPr>
            <w:r>
              <w:rPr>
                <w:rFonts w:eastAsia="Calibri"/>
                <w:bCs/>
              </w:rPr>
              <w:t xml:space="preserve">Инструктаж по охране труда перед выполнением задания. Изучение деталей </w:t>
            </w:r>
            <w:r w:rsidR="00A74754">
              <w:rPr>
                <w:rFonts w:eastAsia="Calibri"/>
                <w:bCs/>
              </w:rPr>
              <w:t>системы охлаждения</w:t>
            </w:r>
            <w:r>
              <w:rPr>
                <w:rFonts w:eastAsia="Calibri"/>
                <w:bCs/>
              </w:rPr>
              <w:t xml:space="preserve">: </w:t>
            </w:r>
            <w:r w:rsidR="00A74754">
              <w:rPr>
                <w:rFonts w:eastAsia="Calibri"/>
                <w:bCs/>
              </w:rPr>
              <w:t>радиатор, расширительный бачок, насос, термостат, предпусковой подогрев</w:t>
            </w:r>
            <w:r>
              <w:rPr>
                <w:rFonts w:eastAsia="Calibri"/>
                <w:bCs/>
              </w:rPr>
              <w:t xml:space="preserve">.  </w:t>
            </w:r>
            <w:r w:rsidR="00A74754">
              <w:rPr>
                <w:rFonts w:eastAsia="Calibri"/>
                <w:bCs/>
              </w:rPr>
              <w:t>Порядок работы с предпусковым подогревателем</w:t>
            </w:r>
            <w:r>
              <w:rPr>
                <w:rFonts w:eastAsia="Calibri"/>
                <w:bCs/>
              </w:rPr>
              <w:t>.</w:t>
            </w:r>
            <w:r w:rsidR="00A74754">
              <w:rPr>
                <w:rFonts w:eastAsia="Calibri"/>
                <w:bCs/>
              </w:rPr>
              <w:t xml:space="preserve"> Изучение показателей и качества эксплуатационных материалов для системы охлаждения автомобиля: тосол, антифриз.</w:t>
            </w:r>
            <w:r>
              <w:rPr>
                <w:rFonts w:eastAsia="Calibri"/>
                <w:bCs/>
              </w:rPr>
              <w:t xml:space="preserve"> Оценка качества выполненной работы.</w:t>
            </w:r>
          </w:p>
        </w:tc>
        <w:tc>
          <w:tcPr>
            <w:tcW w:w="1354" w:type="dxa"/>
            <w:vAlign w:val="center"/>
          </w:tcPr>
          <w:p w:rsidR="0047661F" w:rsidRPr="00383FDB" w:rsidRDefault="00735099" w:rsidP="00383FDB">
            <w:pPr>
              <w:jc w:val="center"/>
              <w:rPr>
                <w:b/>
              </w:rPr>
            </w:pPr>
            <w:r>
              <w:rPr>
                <w:b/>
              </w:rPr>
              <w:t>4</w:t>
            </w:r>
          </w:p>
        </w:tc>
      </w:tr>
      <w:tr w:rsidR="0047661F" w:rsidRPr="00383FDB" w:rsidTr="00383FDB">
        <w:tc>
          <w:tcPr>
            <w:tcW w:w="3044" w:type="dxa"/>
          </w:tcPr>
          <w:p w:rsidR="00BB59E8" w:rsidRDefault="00BB59E8" w:rsidP="00BB59E8">
            <w:r>
              <w:t>ПК1.1.</w:t>
            </w:r>
          </w:p>
          <w:p w:rsidR="00BB59E8" w:rsidRDefault="00BB59E8" w:rsidP="00BB59E8">
            <w:r>
              <w:t>ОК1-10.</w:t>
            </w:r>
          </w:p>
          <w:p w:rsidR="0047661F" w:rsidRPr="005B048C" w:rsidRDefault="00BB59E8" w:rsidP="00BB59E8">
            <w:r>
              <w:t>ПО1., ПО2., У4., З1., З3., З4., З5.,  38.</w:t>
            </w:r>
          </w:p>
        </w:tc>
        <w:tc>
          <w:tcPr>
            <w:tcW w:w="2767" w:type="dxa"/>
          </w:tcPr>
          <w:p w:rsidR="0047661F" w:rsidRPr="005B048C" w:rsidRDefault="00EF72EF" w:rsidP="005B048C">
            <w:pPr>
              <w:ind w:left="-72"/>
            </w:pPr>
            <w:r>
              <w:rPr>
                <w:rFonts w:eastAsia="Calibri"/>
                <w:bCs/>
              </w:rPr>
              <w:t xml:space="preserve">Тема </w:t>
            </w:r>
            <w:r w:rsidR="0047661F" w:rsidRPr="005B048C">
              <w:rPr>
                <w:rFonts w:eastAsia="Calibri"/>
                <w:bCs/>
              </w:rPr>
              <w:t>5.</w:t>
            </w:r>
            <w:r w:rsidR="0047661F" w:rsidRPr="005B048C">
              <w:t xml:space="preserve"> </w:t>
            </w:r>
            <w:r w:rsidR="00A74754">
              <w:t>Изучение смазочной системы.</w:t>
            </w:r>
          </w:p>
        </w:tc>
        <w:tc>
          <w:tcPr>
            <w:tcW w:w="7955" w:type="dxa"/>
            <w:gridSpan w:val="2"/>
          </w:tcPr>
          <w:p w:rsidR="0047661F" w:rsidRPr="00AB0A34" w:rsidRDefault="0047661F" w:rsidP="00EF7A83">
            <w:pPr>
              <w:jc w:val="both"/>
              <w:rPr>
                <w:rFonts w:eastAsia="Calibri"/>
                <w:bCs/>
              </w:rPr>
            </w:pPr>
            <w:r>
              <w:rPr>
                <w:rFonts w:eastAsia="Calibri"/>
                <w:bCs/>
              </w:rPr>
              <w:t xml:space="preserve">Инструктаж по охране труда перед выполнением задания. Изучение деталей </w:t>
            </w:r>
            <w:r w:rsidR="00A74754">
              <w:rPr>
                <w:rFonts w:eastAsia="Calibri"/>
                <w:bCs/>
              </w:rPr>
              <w:t>смазочной системы</w:t>
            </w:r>
            <w:r>
              <w:rPr>
                <w:rFonts w:eastAsia="Calibri"/>
                <w:bCs/>
              </w:rPr>
              <w:t xml:space="preserve">: </w:t>
            </w:r>
            <w:r w:rsidR="00A74754">
              <w:rPr>
                <w:rFonts w:eastAsia="Calibri"/>
                <w:bCs/>
              </w:rPr>
              <w:t>масляной насос, масляные фильтры, масляной радиатор и система вентиляции картера</w:t>
            </w:r>
            <w:r>
              <w:rPr>
                <w:rFonts w:eastAsia="Calibri"/>
                <w:bCs/>
              </w:rPr>
              <w:t xml:space="preserve">.  </w:t>
            </w:r>
            <w:r w:rsidR="00A74754">
              <w:rPr>
                <w:rFonts w:eastAsia="Calibri"/>
                <w:bCs/>
              </w:rPr>
              <w:t xml:space="preserve">Изучение показателей и качества эксплуатационных материалов для системы смазки автомобиля. </w:t>
            </w:r>
            <w:r>
              <w:rPr>
                <w:rFonts w:eastAsia="Calibri"/>
                <w:bCs/>
              </w:rPr>
              <w:t xml:space="preserve"> Оценка качества выполненной работы.</w:t>
            </w:r>
          </w:p>
        </w:tc>
        <w:tc>
          <w:tcPr>
            <w:tcW w:w="1354" w:type="dxa"/>
            <w:vAlign w:val="center"/>
          </w:tcPr>
          <w:p w:rsidR="0047661F" w:rsidRPr="00383FDB" w:rsidRDefault="00735099" w:rsidP="00383FDB">
            <w:pPr>
              <w:pStyle w:val="a6"/>
              <w:ind w:left="0"/>
              <w:jc w:val="center"/>
              <w:rPr>
                <w:b/>
              </w:rPr>
            </w:pPr>
            <w:r>
              <w:rPr>
                <w:b/>
              </w:rPr>
              <w:t>3</w:t>
            </w:r>
          </w:p>
        </w:tc>
      </w:tr>
      <w:tr w:rsidR="0047661F" w:rsidRPr="00383FDB" w:rsidTr="00383FDB">
        <w:tc>
          <w:tcPr>
            <w:tcW w:w="3044" w:type="dxa"/>
          </w:tcPr>
          <w:p w:rsidR="00BB59E8" w:rsidRDefault="00BB59E8" w:rsidP="00BB59E8">
            <w:r>
              <w:t>ПК1.1.</w:t>
            </w:r>
          </w:p>
          <w:p w:rsidR="00BB59E8" w:rsidRDefault="00BB59E8" w:rsidP="00BB59E8">
            <w:r>
              <w:t>ОК1-10.</w:t>
            </w:r>
          </w:p>
          <w:p w:rsidR="0047661F" w:rsidRPr="005B048C" w:rsidRDefault="00BB59E8" w:rsidP="00BB59E8">
            <w:r>
              <w:t>ПО1., ПО2., У4., З1., З3.,  З4., З5., З6., 38.</w:t>
            </w:r>
          </w:p>
        </w:tc>
        <w:tc>
          <w:tcPr>
            <w:tcW w:w="2767" w:type="dxa"/>
          </w:tcPr>
          <w:p w:rsidR="0047661F" w:rsidRPr="005B048C" w:rsidRDefault="00EF72EF" w:rsidP="00BC4915">
            <w:pPr>
              <w:ind w:left="-72"/>
            </w:pPr>
            <w:r>
              <w:rPr>
                <w:rFonts w:eastAsia="Calibri"/>
                <w:bCs/>
              </w:rPr>
              <w:t xml:space="preserve">Тема </w:t>
            </w:r>
            <w:r w:rsidR="0047661F" w:rsidRPr="005B048C">
              <w:rPr>
                <w:rFonts w:eastAsia="Calibri"/>
                <w:bCs/>
              </w:rPr>
              <w:t>6.</w:t>
            </w:r>
            <w:r w:rsidR="0047661F" w:rsidRPr="005B048C">
              <w:t xml:space="preserve"> </w:t>
            </w:r>
            <w:r w:rsidR="00A74754">
              <w:t xml:space="preserve">Изучение </w:t>
            </w:r>
            <w:r w:rsidR="00BC4915">
              <w:t>системы питания</w:t>
            </w:r>
            <w:r w:rsidR="00A74754">
              <w:t>.</w:t>
            </w:r>
          </w:p>
        </w:tc>
        <w:tc>
          <w:tcPr>
            <w:tcW w:w="7955" w:type="dxa"/>
            <w:gridSpan w:val="2"/>
          </w:tcPr>
          <w:p w:rsidR="00BC4915" w:rsidRPr="00AB0A34" w:rsidRDefault="0047661F" w:rsidP="00EF7A83">
            <w:pPr>
              <w:jc w:val="both"/>
              <w:rPr>
                <w:rFonts w:eastAsia="Calibri"/>
                <w:bCs/>
              </w:rPr>
            </w:pPr>
            <w:r>
              <w:rPr>
                <w:rFonts w:eastAsia="Calibri"/>
                <w:bCs/>
              </w:rPr>
              <w:t xml:space="preserve">Инструктаж по охране труда перед выполнением задания. Изучение деталей </w:t>
            </w:r>
            <w:r w:rsidR="00BC4915">
              <w:rPr>
                <w:rFonts w:eastAsia="Calibri"/>
                <w:bCs/>
              </w:rPr>
              <w:t>системы питания</w:t>
            </w:r>
            <w:r>
              <w:rPr>
                <w:rFonts w:eastAsia="Calibri"/>
                <w:bCs/>
              </w:rPr>
              <w:t xml:space="preserve">: </w:t>
            </w:r>
            <w:r w:rsidR="00BC4915">
              <w:rPr>
                <w:rFonts w:eastAsia="Calibri"/>
                <w:bCs/>
              </w:rPr>
              <w:t>карбюраторных двигателей ВАЗ и ЗИЛ, инжекторной двигателя ВАЗ, дизельный двигателя КамАЗ, газобаллонный двигателя ГАЗ</w:t>
            </w:r>
            <w:r>
              <w:rPr>
                <w:rFonts w:eastAsia="Calibri"/>
                <w:bCs/>
              </w:rPr>
              <w:t xml:space="preserve">.  </w:t>
            </w:r>
            <w:r w:rsidR="00BC4915">
              <w:rPr>
                <w:rFonts w:eastAsia="Calibri"/>
                <w:bCs/>
              </w:rPr>
              <w:t xml:space="preserve">Изучение показателей и качества эксплуатационных материалов для системы питания  автомобиля: бензин, дизельное топливо, газ.  </w:t>
            </w:r>
            <w:r>
              <w:rPr>
                <w:rFonts w:eastAsia="Calibri"/>
                <w:bCs/>
              </w:rPr>
              <w:t xml:space="preserve"> Оценка качества выполненной работы.</w:t>
            </w:r>
            <w:r w:rsidR="00EF72EF">
              <w:rPr>
                <w:rFonts w:eastAsia="Calibri"/>
                <w:bCs/>
              </w:rPr>
              <w:t xml:space="preserve"> Изучение необходимой документации по экологической безопасности.</w:t>
            </w:r>
          </w:p>
        </w:tc>
        <w:tc>
          <w:tcPr>
            <w:tcW w:w="1354" w:type="dxa"/>
            <w:vAlign w:val="center"/>
          </w:tcPr>
          <w:p w:rsidR="0047661F" w:rsidRPr="00383FDB" w:rsidRDefault="00735099" w:rsidP="00383FDB">
            <w:pPr>
              <w:pStyle w:val="a6"/>
              <w:ind w:left="0"/>
              <w:jc w:val="center"/>
              <w:rPr>
                <w:b/>
              </w:rPr>
            </w:pPr>
            <w:r>
              <w:rPr>
                <w:b/>
              </w:rPr>
              <w:t>4</w:t>
            </w:r>
          </w:p>
        </w:tc>
      </w:tr>
      <w:tr w:rsidR="005B048C" w:rsidRPr="00383FDB" w:rsidTr="00383FDB">
        <w:tc>
          <w:tcPr>
            <w:tcW w:w="3044" w:type="dxa"/>
          </w:tcPr>
          <w:p w:rsidR="00BB59E8" w:rsidRDefault="00BB59E8" w:rsidP="00BB59E8">
            <w:r>
              <w:lastRenderedPageBreak/>
              <w:t>ПК1.1.</w:t>
            </w:r>
          </w:p>
          <w:p w:rsidR="00BB59E8" w:rsidRDefault="00BB59E8" w:rsidP="00BB59E8">
            <w:r>
              <w:t>ОК1-10.</w:t>
            </w:r>
          </w:p>
          <w:p w:rsidR="005B048C" w:rsidRPr="005B048C" w:rsidRDefault="00BB59E8" w:rsidP="00BB59E8">
            <w:r>
              <w:t>ПО1., ПО2., У4., З1.,</w:t>
            </w:r>
            <w:r w:rsidR="00792E41">
              <w:t xml:space="preserve"> З3.,  З4., З5., </w:t>
            </w:r>
            <w:r>
              <w:t xml:space="preserve"> 38.</w:t>
            </w:r>
          </w:p>
        </w:tc>
        <w:tc>
          <w:tcPr>
            <w:tcW w:w="2767" w:type="dxa"/>
          </w:tcPr>
          <w:p w:rsidR="005B048C" w:rsidRPr="005B048C" w:rsidRDefault="00EF72EF" w:rsidP="00BC4915">
            <w:pPr>
              <w:ind w:left="-72"/>
            </w:pPr>
            <w:r>
              <w:rPr>
                <w:rFonts w:eastAsia="Calibri"/>
                <w:bCs/>
              </w:rPr>
              <w:t xml:space="preserve">Тема </w:t>
            </w:r>
            <w:r w:rsidR="005B048C" w:rsidRPr="005B048C">
              <w:rPr>
                <w:rFonts w:eastAsia="Calibri"/>
                <w:bCs/>
              </w:rPr>
              <w:t>7.</w:t>
            </w:r>
            <w:r w:rsidR="005B048C" w:rsidRPr="005B048C">
              <w:t xml:space="preserve"> </w:t>
            </w:r>
            <w:r w:rsidR="00A74754">
              <w:t xml:space="preserve">Изучение </w:t>
            </w:r>
            <w:r w:rsidR="00BC4915">
              <w:t>сцепления</w:t>
            </w:r>
            <w:r w:rsidR="00A74754">
              <w:t>.</w:t>
            </w:r>
          </w:p>
        </w:tc>
        <w:tc>
          <w:tcPr>
            <w:tcW w:w="7955" w:type="dxa"/>
            <w:gridSpan w:val="2"/>
          </w:tcPr>
          <w:p w:rsidR="005B048C" w:rsidRPr="005B048C" w:rsidRDefault="00BC4915" w:rsidP="00EF7A83">
            <w:pPr>
              <w:ind w:left="-72"/>
              <w:jc w:val="both"/>
            </w:pPr>
            <w:r>
              <w:rPr>
                <w:rFonts w:eastAsia="Calibri"/>
                <w:bCs/>
              </w:rPr>
              <w:t>Инструктаж по охране труда перед выполнением задания. Изучение деталей сцепления: муфта сцепления, корзина, рычаг, гидравлический привод, механический привод, пневматический привод.  Изучение показателей и качества эксплуатационных материалов для сцепления  автомобиля.   Оценка качества выполненной работы</w:t>
            </w:r>
            <w:r w:rsidR="005B048C" w:rsidRPr="005B048C">
              <w:t>.</w:t>
            </w:r>
          </w:p>
        </w:tc>
        <w:tc>
          <w:tcPr>
            <w:tcW w:w="1354" w:type="dxa"/>
            <w:vAlign w:val="center"/>
          </w:tcPr>
          <w:p w:rsidR="005B048C" w:rsidRPr="00383FDB" w:rsidRDefault="00735099" w:rsidP="00383FDB">
            <w:pPr>
              <w:pStyle w:val="a6"/>
              <w:ind w:left="0"/>
              <w:jc w:val="center"/>
              <w:rPr>
                <w:b/>
              </w:rPr>
            </w:pPr>
            <w:r>
              <w:rPr>
                <w:b/>
              </w:rPr>
              <w:t>3</w:t>
            </w:r>
          </w:p>
        </w:tc>
      </w:tr>
      <w:tr w:rsidR="00BB59E8" w:rsidRPr="00383FDB" w:rsidTr="00383FDB">
        <w:trPr>
          <w:trHeight w:val="295"/>
        </w:trPr>
        <w:tc>
          <w:tcPr>
            <w:tcW w:w="3044" w:type="dxa"/>
          </w:tcPr>
          <w:p w:rsidR="00BB59E8" w:rsidRDefault="00BB59E8" w:rsidP="00792E41">
            <w:r>
              <w:t>ПК1.1.</w:t>
            </w:r>
          </w:p>
          <w:p w:rsidR="00BB59E8" w:rsidRDefault="00BB59E8" w:rsidP="00792E41">
            <w:r>
              <w:t>ОК1-10.</w:t>
            </w:r>
          </w:p>
          <w:p w:rsidR="00BB59E8" w:rsidRPr="005B048C" w:rsidRDefault="00BB59E8" w:rsidP="00792E41">
            <w:r>
              <w:t xml:space="preserve">ПО1., ПО2., У4., З1., </w:t>
            </w:r>
            <w:r w:rsidR="00792E41">
              <w:t xml:space="preserve">З3., </w:t>
            </w:r>
            <w:r>
              <w:t>З4., З5., З6., 38.</w:t>
            </w:r>
          </w:p>
        </w:tc>
        <w:tc>
          <w:tcPr>
            <w:tcW w:w="2767" w:type="dxa"/>
          </w:tcPr>
          <w:p w:rsidR="00BB59E8" w:rsidRPr="005B048C" w:rsidRDefault="00BB59E8" w:rsidP="00BC4915">
            <w:pPr>
              <w:ind w:left="-72"/>
            </w:pPr>
            <w:r>
              <w:rPr>
                <w:rFonts w:eastAsia="Calibri"/>
                <w:bCs/>
              </w:rPr>
              <w:t xml:space="preserve">Тема </w:t>
            </w:r>
            <w:r w:rsidRPr="005B048C">
              <w:rPr>
                <w:rFonts w:eastAsia="Calibri"/>
                <w:bCs/>
              </w:rPr>
              <w:t>8.</w:t>
            </w:r>
            <w:r w:rsidRPr="005B048C">
              <w:t xml:space="preserve"> </w:t>
            </w:r>
            <w:r>
              <w:t>Изучение коробки передач, карданной передачи и ведущих мостов.</w:t>
            </w:r>
          </w:p>
        </w:tc>
        <w:tc>
          <w:tcPr>
            <w:tcW w:w="7955" w:type="dxa"/>
            <w:gridSpan w:val="2"/>
          </w:tcPr>
          <w:p w:rsidR="00BB59E8" w:rsidRPr="005B048C" w:rsidRDefault="00BB59E8" w:rsidP="00EF7A83">
            <w:pPr>
              <w:ind w:left="-72"/>
              <w:jc w:val="both"/>
            </w:pPr>
            <w:r>
              <w:rPr>
                <w:rFonts w:eastAsia="Calibri"/>
                <w:bCs/>
              </w:rPr>
              <w:t>Инструктаж по охране труда перед выполнением задания. Изучение деталей: коробки передач, карданной передачи, раздаточной коробки, ведущих мостов (задние и передние).  Изучение показателей и качества эксплуатационных материалов для мостов и коробки передач  автомобиля.   Изучение порядка работы спидометра и порядок его замены.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4</w:t>
            </w:r>
          </w:p>
        </w:tc>
      </w:tr>
      <w:tr w:rsidR="00BB59E8" w:rsidRPr="00383FDB" w:rsidTr="00383FDB">
        <w:trPr>
          <w:trHeight w:val="273"/>
        </w:trPr>
        <w:tc>
          <w:tcPr>
            <w:tcW w:w="3044" w:type="dxa"/>
          </w:tcPr>
          <w:p w:rsidR="00BB59E8" w:rsidRDefault="00BB59E8" w:rsidP="00792E41">
            <w:r>
              <w:t>ПК1.1.</w:t>
            </w:r>
          </w:p>
          <w:p w:rsidR="00BB59E8" w:rsidRDefault="00BB59E8" w:rsidP="00792E41">
            <w:r>
              <w:t>ОК1-10.</w:t>
            </w:r>
          </w:p>
          <w:p w:rsidR="00BB59E8" w:rsidRPr="005B048C" w:rsidRDefault="00BB59E8" w:rsidP="00792E41">
            <w:r>
              <w:t>ПО1.</w:t>
            </w:r>
            <w:r w:rsidR="00792E41">
              <w:t xml:space="preserve">, ПО2., У4., З1., З4., З5., </w:t>
            </w:r>
            <w:r>
              <w:t xml:space="preserve"> 38.</w:t>
            </w:r>
          </w:p>
        </w:tc>
        <w:tc>
          <w:tcPr>
            <w:tcW w:w="2767" w:type="dxa"/>
          </w:tcPr>
          <w:p w:rsidR="00BB59E8" w:rsidRPr="005B048C" w:rsidRDefault="00BB59E8" w:rsidP="005B048C">
            <w:pPr>
              <w:ind w:left="-72"/>
            </w:pPr>
            <w:r>
              <w:rPr>
                <w:rFonts w:eastAsia="Calibri"/>
                <w:bCs/>
              </w:rPr>
              <w:t xml:space="preserve">Тема </w:t>
            </w:r>
            <w:r w:rsidRPr="005B048C">
              <w:rPr>
                <w:rFonts w:eastAsia="Calibri"/>
                <w:bCs/>
              </w:rPr>
              <w:t>9.</w:t>
            </w:r>
            <w:r w:rsidRPr="005B048C">
              <w:t xml:space="preserve"> </w:t>
            </w:r>
            <w:r>
              <w:t>Изучение рамы и подвески автомобиля.</w:t>
            </w:r>
          </w:p>
        </w:tc>
        <w:tc>
          <w:tcPr>
            <w:tcW w:w="7955" w:type="dxa"/>
            <w:gridSpan w:val="2"/>
          </w:tcPr>
          <w:p w:rsidR="00BB59E8" w:rsidRPr="00697D78" w:rsidRDefault="00BB59E8" w:rsidP="00EF7A83">
            <w:pPr>
              <w:ind w:left="-72"/>
              <w:jc w:val="both"/>
              <w:rPr>
                <w:rFonts w:eastAsia="Calibri"/>
                <w:bCs/>
              </w:rPr>
            </w:pPr>
            <w:r>
              <w:rPr>
                <w:rFonts w:eastAsia="Calibri"/>
                <w:bCs/>
              </w:rPr>
              <w:t>Инструктаж по охране труда перед выполнением задания. Изучение деталей рамы и подвески автомобилей.  Изучение способов крепления узлов автомобиля на раму.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3</w:t>
            </w:r>
          </w:p>
        </w:tc>
      </w:tr>
      <w:tr w:rsidR="00BB59E8" w:rsidRPr="00383FDB" w:rsidTr="00383FDB">
        <w:tc>
          <w:tcPr>
            <w:tcW w:w="3044" w:type="dxa"/>
          </w:tcPr>
          <w:p w:rsidR="00BB59E8" w:rsidRDefault="00BB59E8" w:rsidP="00792E41">
            <w:r>
              <w:t>ПК1.1.</w:t>
            </w:r>
          </w:p>
          <w:p w:rsidR="00BB59E8" w:rsidRDefault="00BB59E8" w:rsidP="00792E41">
            <w:r>
              <w:t>ОК1-10.</w:t>
            </w:r>
          </w:p>
          <w:p w:rsidR="00BB59E8" w:rsidRPr="005B048C" w:rsidRDefault="00BB59E8" w:rsidP="00792E41">
            <w:r>
              <w:t>ПО</w:t>
            </w:r>
            <w:r w:rsidR="00792E41">
              <w:t>1., ПО2., У4., З1., З4., З5., З5</w:t>
            </w:r>
            <w:r>
              <w:t>., 38.</w:t>
            </w:r>
          </w:p>
        </w:tc>
        <w:tc>
          <w:tcPr>
            <w:tcW w:w="2767" w:type="dxa"/>
          </w:tcPr>
          <w:p w:rsidR="00BB59E8" w:rsidRPr="005B048C" w:rsidRDefault="00BB59E8" w:rsidP="005B048C">
            <w:pPr>
              <w:ind w:left="-72"/>
            </w:pPr>
            <w:r>
              <w:rPr>
                <w:rFonts w:eastAsia="Calibri"/>
                <w:bCs/>
              </w:rPr>
              <w:t xml:space="preserve">Тема </w:t>
            </w:r>
            <w:r w:rsidRPr="005B048C">
              <w:rPr>
                <w:rFonts w:eastAsia="Calibri"/>
                <w:bCs/>
              </w:rPr>
              <w:t>10.</w:t>
            </w:r>
            <w:r w:rsidRPr="005B048C">
              <w:t xml:space="preserve"> </w:t>
            </w:r>
            <w:r>
              <w:t>Изучение колес и кузова автомобиля.</w:t>
            </w:r>
          </w:p>
        </w:tc>
        <w:tc>
          <w:tcPr>
            <w:tcW w:w="7955" w:type="dxa"/>
            <w:gridSpan w:val="2"/>
          </w:tcPr>
          <w:p w:rsidR="00BB59E8" w:rsidRPr="00A16162" w:rsidRDefault="00BB59E8" w:rsidP="00EF7A83">
            <w:pPr>
              <w:ind w:left="-72"/>
              <w:jc w:val="both"/>
              <w:rPr>
                <w:rFonts w:eastAsia="Calibri"/>
                <w:bCs/>
              </w:rPr>
            </w:pPr>
            <w:r>
              <w:rPr>
                <w:rFonts w:eastAsia="Calibri"/>
                <w:bCs/>
              </w:rPr>
              <w:t>Инструктаж по охране труда перед выполнением задания. Изучение деталей кузова: органы управления, порядок регулирования органов управления, вентиляция  и отопление кабины, порядок включения и выключения вентиляции  и отопления кабины, стеклоочистители.   Изучение порядка перекидки колес. Определение качества колес.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4</w:t>
            </w:r>
          </w:p>
        </w:tc>
      </w:tr>
      <w:tr w:rsidR="00BB59E8" w:rsidRPr="00383FDB" w:rsidTr="00383FDB">
        <w:tc>
          <w:tcPr>
            <w:tcW w:w="3044" w:type="dxa"/>
          </w:tcPr>
          <w:p w:rsidR="00BB59E8" w:rsidRDefault="00BB59E8" w:rsidP="00792E41">
            <w:r>
              <w:t>ПК1.1.</w:t>
            </w:r>
          </w:p>
          <w:p w:rsidR="00BB59E8" w:rsidRDefault="00BB59E8" w:rsidP="00792E41">
            <w:r>
              <w:t>ОК1-10.</w:t>
            </w:r>
          </w:p>
          <w:p w:rsidR="00BB59E8" w:rsidRPr="005B048C" w:rsidRDefault="00BB59E8" w:rsidP="00792E41">
            <w:r>
              <w:t xml:space="preserve">ПО1., ПО2., У4., З1., </w:t>
            </w:r>
            <w:r w:rsidR="00792E41">
              <w:t xml:space="preserve">З3., </w:t>
            </w:r>
            <w:r>
              <w:t>З4., З5., З6., 38.</w:t>
            </w:r>
          </w:p>
        </w:tc>
        <w:tc>
          <w:tcPr>
            <w:tcW w:w="2767" w:type="dxa"/>
          </w:tcPr>
          <w:p w:rsidR="00BB59E8" w:rsidRPr="005B048C" w:rsidRDefault="00BB59E8" w:rsidP="00EF72EF">
            <w:pPr>
              <w:ind w:left="-72"/>
            </w:pPr>
            <w:r>
              <w:rPr>
                <w:rFonts w:eastAsia="Calibri"/>
                <w:bCs/>
              </w:rPr>
              <w:t xml:space="preserve">Тема </w:t>
            </w:r>
            <w:r w:rsidRPr="005B048C">
              <w:rPr>
                <w:rFonts w:eastAsia="Calibri"/>
                <w:bCs/>
              </w:rPr>
              <w:t>11.</w:t>
            </w:r>
            <w:r w:rsidRPr="005B048C">
              <w:t xml:space="preserve"> </w:t>
            </w:r>
            <w:r>
              <w:t>Изучение рулевого управления.</w:t>
            </w:r>
          </w:p>
        </w:tc>
        <w:tc>
          <w:tcPr>
            <w:tcW w:w="7955" w:type="dxa"/>
            <w:gridSpan w:val="2"/>
          </w:tcPr>
          <w:p w:rsidR="00BB59E8" w:rsidRDefault="00BB59E8" w:rsidP="00EF7A83">
            <w:pPr>
              <w:ind w:left="-72"/>
              <w:jc w:val="both"/>
              <w:rPr>
                <w:rFonts w:eastAsia="Calibri"/>
                <w:bCs/>
              </w:rPr>
            </w:pPr>
            <w:r>
              <w:rPr>
                <w:rFonts w:eastAsia="Calibri"/>
                <w:bCs/>
              </w:rPr>
              <w:t>Инструктаж по охране труда перед выполнением задания. Изучение деталей рулевого управления: рулевой механизм, рулевая колонка, рулевой привод, усилитель руля, насос усилителя руля.  Изучение показателей и качества эксплуатационных материалов для усилителя рулевого управления. Оценка качества выполненной работы. Изучение нормативной документации для рулевого управления.</w:t>
            </w:r>
          </w:p>
          <w:p w:rsidR="00BB59E8" w:rsidRPr="005B048C" w:rsidRDefault="00BB59E8" w:rsidP="00EF7A83">
            <w:pPr>
              <w:ind w:left="-72"/>
              <w:jc w:val="both"/>
            </w:pPr>
          </w:p>
        </w:tc>
        <w:tc>
          <w:tcPr>
            <w:tcW w:w="1354" w:type="dxa"/>
            <w:vAlign w:val="center"/>
          </w:tcPr>
          <w:p w:rsidR="00BB59E8" w:rsidRPr="00383FDB" w:rsidRDefault="00735099" w:rsidP="00383FDB">
            <w:pPr>
              <w:pStyle w:val="a6"/>
              <w:ind w:left="0"/>
              <w:jc w:val="center"/>
              <w:rPr>
                <w:b/>
              </w:rPr>
            </w:pPr>
            <w:r>
              <w:rPr>
                <w:b/>
              </w:rPr>
              <w:t>3</w:t>
            </w:r>
          </w:p>
        </w:tc>
      </w:tr>
      <w:tr w:rsidR="00BB59E8" w:rsidRPr="00383FDB" w:rsidTr="00383FDB">
        <w:trPr>
          <w:trHeight w:val="1500"/>
        </w:trPr>
        <w:tc>
          <w:tcPr>
            <w:tcW w:w="3044" w:type="dxa"/>
          </w:tcPr>
          <w:p w:rsidR="00BB59E8" w:rsidRDefault="00BB59E8" w:rsidP="00792E41">
            <w:r>
              <w:t>ПК1.1.</w:t>
            </w:r>
          </w:p>
          <w:p w:rsidR="00BB59E8" w:rsidRDefault="00BB59E8" w:rsidP="00792E41">
            <w:r>
              <w:t>ОК1-10.</w:t>
            </w:r>
          </w:p>
          <w:p w:rsidR="00BB59E8" w:rsidRPr="005B048C" w:rsidRDefault="00BB59E8" w:rsidP="00792E41">
            <w:r>
              <w:t xml:space="preserve">ПО1., ПО2., У4., З1., </w:t>
            </w:r>
            <w:r w:rsidR="00792E41">
              <w:t xml:space="preserve">З3., </w:t>
            </w:r>
            <w:r>
              <w:t>З4., З5., З6., 38.</w:t>
            </w:r>
          </w:p>
        </w:tc>
        <w:tc>
          <w:tcPr>
            <w:tcW w:w="2774" w:type="dxa"/>
            <w:gridSpan w:val="2"/>
          </w:tcPr>
          <w:p w:rsidR="00BB59E8" w:rsidRPr="005B048C" w:rsidRDefault="00BB59E8" w:rsidP="00EF72EF">
            <w:pPr>
              <w:ind w:left="-72"/>
            </w:pPr>
            <w:r>
              <w:rPr>
                <w:rFonts w:eastAsia="Calibri"/>
                <w:bCs/>
              </w:rPr>
              <w:t>Тема 1</w:t>
            </w:r>
            <w:r w:rsidRPr="005B048C">
              <w:rPr>
                <w:rFonts w:eastAsia="Calibri"/>
                <w:bCs/>
              </w:rPr>
              <w:t>2.</w:t>
            </w:r>
            <w:r w:rsidRPr="005B048C">
              <w:t xml:space="preserve"> </w:t>
            </w:r>
            <w:r>
              <w:t>Изучение тормозной системы.</w:t>
            </w:r>
          </w:p>
        </w:tc>
        <w:tc>
          <w:tcPr>
            <w:tcW w:w="7948" w:type="dxa"/>
          </w:tcPr>
          <w:p w:rsidR="00BB59E8" w:rsidRPr="00792E41" w:rsidRDefault="00BB59E8" w:rsidP="00792E41">
            <w:pPr>
              <w:ind w:left="-72"/>
              <w:jc w:val="both"/>
              <w:rPr>
                <w:rFonts w:eastAsia="Calibri"/>
                <w:bCs/>
              </w:rPr>
            </w:pPr>
            <w:r>
              <w:rPr>
                <w:rFonts w:eastAsia="Calibri"/>
                <w:bCs/>
              </w:rPr>
              <w:t>Инструктаж по охране труда перед выполнением задания. Изучение деталей тормозной системы: стояночный тормоз, тормозные механизмы, пневматическая тормозная система, гидравлическая тормозная система.  Изучение показателей и качества эксплуатационных материалов для гидравлической тормозной системы.   Оценка качества выполненной работы. Изучение нормативной документации для тормозной системы.</w:t>
            </w:r>
          </w:p>
        </w:tc>
        <w:tc>
          <w:tcPr>
            <w:tcW w:w="1354" w:type="dxa"/>
            <w:vAlign w:val="center"/>
          </w:tcPr>
          <w:p w:rsidR="00BB59E8" w:rsidRPr="00383FDB" w:rsidRDefault="00735099" w:rsidP="00383FDB">
            <w:pPr>
              <w:pStyle w:val="a6"/>
              <w:ind w:left="0"/>
              <w:jc w:val="center"/>
              <w:rPr>
                <w:b/>
              </w:rPr>
            </w:pPr>
            <w:r>
              <w:rPr>
                <w:b/>
              </w:rPr>
              <w:t>4</w:t>
            </w:r>
          </w:p>
        </w:tc>
      </w:tr>
      <w:tr w:rsidR="00BB59E8" w:rsidRPr="00383FDB" w:rsidTr="00383FDB">
        <w:trPr>
          <w:trHeight w:val="118"/>
        </w:trPr>
        <w:tc>
          <w:tcPr>
            <w:tcW w:w="3044" w:type="dxa"/>
          </w:tcPr>
          <w:p w:rsidR="00792E41" w:rsidRDefault="00792E41" w:rsidP="00792E41">
            <w:r>
              <w:t>ПК1.1.</w:t>
            </w:r>
          </w:p>
          <w:p w:rsidR="00792E41" w:rsidRDefault="00792E41" w:rsidP="00792E41">
            <w:r>
              <w:lastRenderedPageBreak/>
              <w:t>ОК1-10.</w:t>
            </w:r>
          </w:p>
          <w:p w:rsidR="00BB59E8" w:rsidRPr="005B048C" w:rsidRDefault="00792E41" w:rsidP="00792E41">
            <w:r>
              <w:t>ПО1., ПО2., У4., З1., З2., З4., З5., З6., 38.</w:t>
            </w:r>
          </w:p>
        </w:tc>
        <w:tc>
          <w:tcPr>
            <w:tcW w:w="2774" w:type="dxa"/>
            <w:gridSpan w:val="2"/>
          </w:tcPr>
          <w:p w:rsidR="00BB59E8" w:rsidRPr="005B048C" w:rsidRDefault="00BB59E8" w:rsidP="005B048C">
            <w:pPr>
              <w:ind w:left="-72"/>
            </w:pPr>
            <w:r>
              <w:rPr>
                <w:rFonts w:eastAsia="Calibri"/>
                <w:bCs/>
              </w:rPr>
              <w:lastRenderedPageBreak/>
              <w:t>Тема 13</w:t>
            </w:r>
            <w:r w:rsidRPr="005B048C">
              <w:rPr>
                <w:rFonts w:eastAsia="Calibri"/>
                <w:bCs/>
              </w:rPr>
              <w:t>.</w:t>
            </w:r>
            <w:r w:rsidRPr="005B048C">
              <w:t xml:space="preserve"> </w:t>
            </w:r>
            <w:r>
              <w:t xml:space="preserve">Изучение </w:t>
            </w:r>
            <w:r>
              <w:lastRenderedPageBreak/>
              <w:t>электрооборудования автомобиля.</w:t>
            </w:r>
          </w:p>
        </w:tc>
        <w:tc>
          <w:tcPr>
            <w:tcW w:w="7948" w:type="dxa"/>
          </w:tcPr>
          <w:p w:rsidR="00BB59E8" w:rsidRPr="005B048C" w:rsidRDefault="00BB59E8" w:rsidP="00EF7A83">
            <w:pPr>
              <w:ind w:left="-72"/>
              <w:jc w:val="both"/>
            </w:pPr>
            <w:r>
              <w:rPr>
                <w:rFonts w:eastAsia="Calibri"/>
                <w:bCs/>
              </w:rPr>
              <w:lastRenderedPageBreak/>
              <w:t xml:space="preserve">Инструктаж по охране труда перед выполнением задания. Изучение </w:t>
            </w:r>
            <w:r>
              <w:rPr>
                <w:rFonts w:eastAsia="Calibri"/>
                <w:bCs/>
              </w:rPr>
              <w:lastRenderedPageBreak/>
              <w:t>деталей электрооборудования: стартер, звуковой сигнал, приборы освещения, световая сигнализация, контрольно-измерительные приборы, предохранители.   Изучение схемы включения электрооборудования. Изучение нормативной документации для приборов освещения.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lastRenderedPageBreak/>
              <w:t>3</w:t>
            </w:r>
          </w:p>
        </w:tc>
      </w:tr>
      <w:tr w:rsidR="00BB59E8" w:rsidRPr="00383FDB" w:rsidTr="00383FDB">
        <w:trPr>
          <w:trHeight w:val="126"/>
        </w:trPr>
        <w:tc>
          <w:tcPr>
            <w:tcW w:w="3044" w:type="dxa"/>
          </w:tcPr>
          <w:p w:rsidR="00792E41" w:rsidRDefault="00792E41" w:rsidP="00792E41">
            <w:r>
              <w:lastRenderedPageBreak/>
              <w:t>ПК1.1.</w:t>
            </w:r>
          </w:p>
          <w:p w:rsidR="00792E41" w:rsidRDefault="00792E41" w:rsidP="00792E41">
            <w:r>
              <w:t>ОК1-10.</w:t>
            </w:r>
          </w:p>
          <w:p w:rsidR="00BB59E8" w:rsidRPr="005B048C" w:rsidRDefault="00792E41" w:rsidP="00792E41">
            <w:r>
              <w:t>ПО1., ПО2., У4., З1., З2., З4., З5., 38.</w:t>
            </w:r>
          </w:p>
        </w:tc>
        <w:tc>
          <w:tcPr>
            <w:tcW w:w="2774" w:type="dxa"/>
            <w:gridSpan w:val="2"/>
          </w:tcPr>
          <w:p w:rsidR="00BB59E8" w:rsidRPr="005B048C" w:rsidRDefault="00BB59E8" w:rsidP="00A16162">
            <w:pPr>
              <w:ind w:left="-72"/>
            </w:pPr>
            <w:r>
              <w:rPr>
                <w:rFonts w:eastAsia="Calibri"/>
                <w:bCs/>
              </w:rPr>
              <w:t xml:space="preserve">Тема </w:t>
            </w:r>
            <w:r w:rsidRPr="005B048C">
              <w:rPr>
                <w:rFonts w:eastAsia="Calibri"/>
                <w:bCs/>
              </w:rPr>
              <w:t>14.</w:t>
            </w:r>
            <w:r w:rsidRPr="005B048C">
              <w:t xml:space="preserve"> </w:t>
            </w:r>
            <w:r>
              <w:t>Изучение системы зажигания.</w:t>
            </w:r>
          </w:p>
        </w:tc>
        <w:tc>
          <w:tcPr>
            <w:tcW w:w="7948" w:type="dxa"/>
          </w:tcPr>
          <w:p w:rsidR="00BB59E8" w:rsidRDefault="00BB59E8" w:rsidP="00EF7A83">
            <w:pPr>
              <w:ind w:left="-72"/>
              <w:jc w:val="both"/>
              <w:rPr>
                <w:rFonts w:eastAsia="Calibri"/>
                <w:bCs/>
              </w:rPr>
            </w:pPr>
            <w:r>
              <w:rPr>
                <w:rFonts w:eastAsia="Calibri"/>
                <w:bCs/>
              </w:rPr>
              <w:t xml:space="preserve">Инструктаж по охране труда перед выполнением задания. Изучение деталей системы зажигания: аккумулятор, коммутатор, катушка зажигания, распределитель - прерыватель, провода, свечи.  Изучение схемы включения системы зажигания.  Оценка качества выполненной работы. </w:t>
            </w:r>
          </w:p>
          <w:p w:rsidR="00BB59E8" w:rsidRPr="005B048C" w:rsidRDefault="00BB59E8" w:rsidP="00EF7A83">
            <w:pPr>
              <w:ind w:left="-72"/>
              <w:jc w:val="both"/>
            </w:pPr>
          </w:p>
        </w:tc>
        <w:tc>
          <w:tcPr>
            <w:tcW w:w="1354" w:type="dxa"/>
            <w:vAlign w:val="center"/>
          </w:tcPr>
          <w:p w:rsidR="00BB59E8" w:rsidRPr="00383FDB" w:rsidRDefault="00735099" w:rsidP="00383FDB">
            <w:pPr>
              <w:pStyle w:val="a6"/>
              <w:ind w:left="0"/>
              <w:jc w:val="center"/>
              <w:rPr>
                <w:b/>
              </w:rPr>
            </w:pPr>
            <w:r>
              <w:rPr>
                <w:b/>
              </w:rPr>
              <w:t>4</w:t>
            </w:r>
          </w:p>
        </w:tc>
      </w:tr>
      <w:tr w:rsidR="00BB59E8" w:rsidRPr="00383FDB" w:rsidTr="00383FDB">
        <w:trPr>
          <w:trHeight w:val="135"/>
        </w:trPr>
        <w:tc>
          <w:tcPr>
            <w:tcW w:w="3044" w:type="dxa"/>
          </w:tcPr>
          <w:p w:rsidR="00792E41" w:rsidRDefault="00792E41" w:rsidP="00792E41">
            <w:r>
              <w:t>ПК1.1.</w:t>
            </w:r>
          </w:p>
          <w:p w:rsidR="00792E41" w:rsidRDefault="00792E41" w:rsidP="00792E41">
            <w:r>
              <w:t>ОК1-10.</w:t>
            </w:r>
          </w:p>
          <w:p w:rsidR="00BB59E8" w:rsidRPr="005B048C" w:rsidRDefault="00792E41" w:rsidP="00792E41">
            <w:r>
              <w:t>ПО1., ПО2., У4., З1., З4., З5., З6., 38.</w:t>
            </w:r>
          </w:p>
        </w:tc>
        <w:tc>
          <w:tcPr>
            <w:tcW w:w="2774" w:type="dxa"/>
            <w:gridSpan w:val="2"/>
          </w:tcPr>
          <w:p w:rsidR="00BB59E8" w:rsidRPr="005B048C" w:rsidRDefault="00BB59E8" w:rsidP="005B048C">
            <w:pPr>
              <w:ind w:left="-72"/>
            </w:pPr>
            <w:r>
              <w:rPr>
                <w:rFonts w:eastAsia="Calibri"/>
                <w:bCs/>
              </w:rPr>
              <w:t xml:space="preserve">Тема </w:t>
            </w:r>
            <w:r w:rsidRPr="005B048C">
              <w:rPr>
                <w:rFonts w:eastAsia="Calibri"/>
                <w:bCs/>
              </w:rPr>
              <w:t>15.</w:t>
            </w:r>
            <w:r w:rsidRPr="005B048C">
              <w:t xml:space="preserve"> </w:t>
            </w:r>
            <w:r>
              <w:t>Изучение прицепов и специального оборудования.</w:t>
            </w:r>
          </w:p>
        </w:tc>
        <w:tc>
          <w:tcPr>
            <w:tcW w:w="7948" w:type="dxa"/>
          </w:tcPr>
          <w:p w:rsidR="00BB59E8" w:rsidRPr="005B048C" w:rsidRDefault="00BB59E8" w:rsidP="00EA7440">
            <w:pPr>
              <w:ind w:left="-72"/>
              <w:jc w:val="both"/>
            </w:pPr>
            <w:r>
              <w:rPr>
                <w:rFonts w:eastAsia="Calibri"/>
                <w:bCs/>
              </w:rPr>
              <w:t>Инструктаж по охране труда перед выполнением задания. Изучение специального оборудования и прицепов: тягово-сцепное устройство, седельное сцепное устройство, лебедка, прицепы, полуприцепы, прицеп-роспуск.  Изучение нормативной документации при эксплуатации прицепов различной категории.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3</w:t>
            </w:r>
          </w:p>
        </w:tc>
      </w:tr>
      <w:tr w:rsidR="00BB59E8" w:rsidRPr="00383FDB" w:rsidTr="00383FDB">
        <w:trPr>
          <w:trHeight w:val="126"/>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 У4., У5.,  З3., З4., З5., З6., 38.</w:t>
            </w:r>
          </w:p>
        </w:tc>
        <w:tc>
          <w:tcPr>
            <w:tcW w:w="2774" w:type="dxa"/>
            <w:gridSpan w:val="2"/>
          </w:tcPr>
          <w:p w:rsidR="00BB59E8" w:rsidRPr="005B048C" w:rsidRDefault="00BB59E8" w:rsidP="005B048C">
            <w:pPr>
              <w:ind w:left="-72"/>
            </w:pPr>
            <w:r>
              <w:rPr>
                <w:rFonts w:eastAsia="Calibri"/>
                <w:bCs/>
              </w:rPr>
              <w:t xml:space="preserve">Тема </w:t>
            </w:r>
            <w:r w:rsidRPr="005B048C">
              <w:rPr>
                <w:rFonts w:eastAsia="Calibri"/>
                <w:bCs/>
              </w:rPr>
              <w:t>16.</w:t>
            </w:r>
            <w:r w:rsidRPr="005B048C">
              <w:t xml:space="preserve"> </w:t>
            </w:r>
            <w:r>
              <w:t>Определение технического состояния автомобиля.</w:t>
            </w:r>
          </w:p>
        </w:tc>
        <w:tc>
          <w:tcPr>
            <w:tcW w:w="7948" w:type="dxa"/>
          </w:tcPr>
          <w:p w:rsidR="00BB59E8" w:rsidRPr="005B048C" w:rsidRDefault="00BB59E8" w:rsidP="00154326">
            <w:pPr>
              <w:jc w:val="both"/>
            </w:pPr>
            <w:r>
              <w:rPr>
                <w:rFonts w:eastAsia="Calibri"/>
                <w:bCs/>
              </w:rPr>
              <w:t>Инструктаж по охране труда перед выполнением задания. Определение состояния эксплуатации автомобиля  Изучение показателей и качества эксплуатационных материалов.   Изучение нормативной документации для определения технического состояния автомобиля.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4</w:t>
            </w:r>
          </w:p>
        </w:tc>
      </w:tr>
      <w:tr w:rsidR="00BB59E8" w:rsidRPr="00383FDB" w:rsidTr="00383FDB">
        <w:trPr>
          <w:trHeight w:val="975"/>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 У4., У5.,  З3., З4., З5., З6., 38.</w:t>
            </w:r>
          </w:p>
        </w:tc>
        <w:tc>
          <w:tcPr>
            <w:tcW w:w="2774" w:type="dxa"/>
            <w:gridSpan w:val="2"/>
          </w:tcPr>
          <w:p w:rsidR="00BB59E8" w:rsidRPr="005B048C" w:rsidRDefault="00BB59E8" w:rsidP="005B048C">
            <w:pPr>
              <w:ind w:left="-72"/>
            </w:pPr>
            <w:r>
              <w:rPr>
                <w:rFonts w:eastAsia="Calibri"/>
                <w:bCs/>
              </w:rPr>
              <w:t xml:space="preserve">Тема </w:t>
            </w:r>
            <w:r w:rsidRPr="00011FEE">
              <w:rPr>
                <w:rFonts w:eastAsia="Calibri"/>
                <w:bCs/>
              </w:rPr>
              <w:t>17.</w:t>
            </w:r>
            <w:r w:rsidRPr="00011FEE">
              <w:t xml:space="preserve"> </w:t>
            </w:r>
            <w:r>
              <w:t>Определение периодичность ТО и Р.</w:t>
            </w:r>
          </w:p>
        </w:tc>
        <w:tc>
          <w:tcPr>
            <w:tcW w:w="7948" w:type="dxa"/>
          </w:tcPr>
          <w:p w:rsidR="00BB59E8" w:rsidRDefault="00BB59E8" w:rsidP="00EA7440">
            <w:pPr>
              <w:jc w:val="both"/>
            </w:pPr>
            <w:r>
              <w:rPr>
                <w:rFonts w:eastAsia="Calibri"/>
                <w:bCs/>
              </w:rPr>
              <w:t>Инструктаж по охране труда перед выполнением задания. Определение периодичность технического обслуживания и ремонта автомобиля, учитывая природно-климатические условия эксплуатации.   Изучение нормативной документации для определения периодичности ТО и Р автомобиля.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3</w:t>
            </w:r>
          </w:p>
        </w:tc>
      </w:tr>
      <w:tr w:rsidR="00BB59E8" w:rsidRPr="00383FDB" w:rsidTr="00383FDB">
        <w:trPr>
          <w:trHeight w:val="180"/>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 У4., У5.,  З3., З4., З5., З6., 38.</w:t>
            </w:r>
          </w:p>
        </w:tc>
        <w:tc>
          <w:tcPr>
            <w:tcW w:w="2774" w:type="dxa"/>
            <w:gridSpan w:val="2"/>
          </w:tcPr>
          <w:p w:rsidR="00BB59E8" w:rsidRDefault="00BB59E8" w:rsidP="008B3322">
            <w:r>
              <w:rPr>
                <w:rFonts w:eastAsia="Calibri"/>
                <w:bCs/>
              </w:rPr>
              <w:t>Тема 18</w:t>
            </w:r>
            <w:r w:rsidRPr="00011FEE">
              <w:rPr>
                <w:rFonts w:eastAsia="Calibri"/>
                <w:bCs/>
              </w:rPr>
              <w:t>.</w:t>
            </w:r>
            <w:r w:rsidRPr="00011FEE">
              <w:t xml:space="preserve"> </w:t>
            </w:r>
            <w:r>
              <w:t>Получение информации при управлении работоспособности автомобиля.</w:t>
            </w:r>
          </w:p>
        </w:tc>
        <w:tc>
          <w:tcPr>
            <w:tcW w:w="7948" w:type="dxa"/>
          </w:tcPr>
          <w:p w:rsidR="00BB59E8" w:rsidRDefault="00BB59E8" w:rsidP="00154326">
            <w:pPr>
              <w:jc w:val="both"/>
            </w:pPr>
            <w:r>
              <w:rPr>
                <w:rFonts w:eastAsia="Calibri"/>
                <w:bCs/>
              </w:rPr>
              <w:t>Инструктаж по охране труда перед выполнением задания. Способы получения информации: путевой лист, учетная карточка автомобиля, листок учета ТО и ремонта. План-отчет ТО, Требование на запасные части, данные диагностирования  Изучение показателей и качества эксплуатационных материалов.   Изучение нормативной документации для получения информации: работа с путевыми листами и листками учета ТО и ремонта.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4</w:t>
            </w:r>
          </w:p>
        </w:tc>
      </w:tr>
      <w:tr w:rsidR="00BB59E8" w:rsidRPr="00383FDB" w:rsidTr="00383FDB">
        <w:trPr>
          <w:trHeight w:val="126"/>
        </w:trPr>
        <w:tc>
          <w:tcPr>
            <w:tcW w:w="3044" w:type="dxa"/>
          </w:tcPr>
          <w:p w:rsidR="00792E41" w:rsidRDefault="00792E41" w:rsidP="00792E41">
            <w:r>
              <w:t>ПК1.1., 1.2.</w:t>
            </w:r>
          </w:p>
          <w:p w:rsidR="00792E41" w:rsidRDefault="00792E41" w:rsidP="00792E41">
            <w:r>
              <w:t>ОК1-10.</w:t>
            </w:r>
          </w:p>
          <w:p w:rsidR="00BB59E8" w:rsidRPr="005B048C" w:rsidRDefault="00792E41" w:rsidP="00792E41">
            <w:r>
              <w:t xml:space="preserve">ПО1., ПО2., У2.., У4., У5.,  </w:t>
            </w:r>
            <w:r>
              <w:lastRenderedPageBreak/>
              <w:t>З3., З4., З5., З6., 38.</w:t>
            </w:r>
          </w:p>
        </w:tc>
        <w:tc>
          <w:tcPr>
            <w:tcW w:w="2774" w:type="dxa"/>
            <w:gridSpan w:val="2"/>
          </w:tcPr>
          <w:p w:rsidR="00BB59E8" w:rsidRDefault="00BB59E8" w:rsidP="003F2E6E">
            <w:r>
              <w:rPr>
                <w:rFonts w:eastAsia="Calibri"/>
                <w:bCs/>
              </w:rPr>
              <w:lastRenderedPageBreak/>
              <w:t>Тема 19</w:t>
            </w:r>
            <w:r w:rsidRPr="00011FEE">
              <w:rPr>
                <w:rFonts w:eastAsia="Calibri"/>
                <w:bCs/>
              </w:rPr>
              <w:t>.</w:t>
            </w:r>
            <w:r w:rsidRPr="00011FEE">
              <w:t xml:space="preserve"> </w:t>
            </w:r>
            <w:r>
              <w:t>Работа с технологическим оборудованием.</w:t>
            </w:r>
          </w:p>
        </w:tc>
        <w:tc>
          <w:tcPr>
            <w:tcW w:w="7948" w:type="dxa"/>
          </w:tcPr>
          <w:p w:rsidR="00BB59E8" w:rsidRDefault="00BB59E8" w:rsidP="00154326">
            <w:pPr>
              <w:jc w:val="both"/>
            </w:pPr>
            <w:r>
              <w:rPr>
                <w:rFonts w:eastAsia="Calibri"/>
                <w:bCs/>
              </w:rPr>
              <w:t xml:space="preserve">Инструктаж по охране труда перед выполнением задания.  Комплектование инструмента и рабочего места. Ознакомление и работа с технологическим оборудованием: моечные установки и машины, </w:t>
            </w:r>
            <w:r>
              <w:rPr>
                <w:rFonts w:eastAsia="Calibri"/>
                <w:bCs/>
              </w:rPr>
              <w:lastRenderedPageBreak/>
              <w:t>осмотровые ямы, вертикальный подъемник, таль,  ключи различного назначения, домкрат, и слесарные инструменты необходимые во время ТО и ремонта.   Ознакомление с инструкциями по охране труда для различных видов технологического оборудования.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lastRenderedPageBreak/>
              <w:t>3</w:t>
            </w:r>
          </w:p>
        </w:tc>
      </w:tr>
      <w:tr w:rsidR="00BB59E8" w:rsidRPr="00383FDB" w:rsidTr="00383FDB">
        <w:trPr>
          <w:trHeight w:val="165"/>
        </w:trPr>
        <w:tc>
          <w:tcPr>
            <w:tcW w:w="3044" w:type="dxa"/>
          </w:tcPr>
          <w:p w:rsidR="00792E41" w:rsidRDefault="00792E41" w:rsidP="00792E41">
            <w:r>
              <w:lastRenderedPageBreak/>
              <w:t>ПК1.1., 1.2.</w:t>
            </w:r>
          </w:p>
          <w:p w:rsidR="00792E41" w:rsidRDefault="00792E41" w:rsidP="00792E41">
            <w:r>
              <w:t>ОК1-10.</w:t>
            </w:r>
          </w:p>
          <w:p w:rsidR="00BB59E8" w:rsidRPr="005B048C" w:rsidRDefault="00792E41" w:rsidP="00792E41">
            <w:r>
              <w:t>ПО1., ПО2., У2.., У4., У5.,  З3., З4., З5., З6., 38.</w:t>
            </w:r>
          </w:p>
        </w:tc>
        <w:tc>
          <w:tcPr>
            <w:tcW w:w="2774" w:type="dxa"/>
            <w:gridSpan w:val="2"/>
          </w:tcPr>
          <w:p w:rsidR="00BB59E8" w:rsidRDefault="00BB59E8" w:rsidP="003F2E6E">
            <w:r>
              <w:rPr>
                <w:rFonts w:eastAsia="Calibri"/>
                <w:bCs/>
              </w:rPr>
              <w:t>Тема 20</w:t>
            </w:r>
            <w:r w:rsidRPr="00011FEE">
              <w:rPr>
                <w:rFonts w:eastAsia="Calibri"/>
                <w:bCs/>
              </w:rPr>
              <w:t>.</w:t>
            </w:r>
            <w:r>
              <w:t xml:space="preserve"> Работа с диагностическим  оборудованием.</w:t>
            </w:r>
          </w:p>
        </w:tc>
        <w:tc>
          <w:tcPr>
            <w:tcW w:w="7948" w:type="dxa"/>
          </w:tcPr>
          <w:p w:rsidR="00BB59E8" w:rsidRDefault="00BB59E8" w:rsidP="00EA7440">
            <w:pPr>
              <w:jc w:val="both"/>
            </w:pPr>
            <w:r>
              <w:rPr>
                <w:rFonts w:eastAsia="Calibri"/>
                <w:bCs/>
              </w:rPr>
              <w:t>Инструктаж по охране труда перед выполнением задания. Ознакомление и работа с технологическим оборудованием: стенд диагностирования тормозов, топливных насосов, компрессометр, и др.  инструменты диагностирования.    Ознакомление с инструкциями по охране труда для различных видов диагностического оборудования.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4</w:t>
            </w:r>
          </w:p>
        </w:tc>
      </w:tr>
      <w:tr w:rsidR="00BB59E8" w:rsidRPr="00383FDB" w:rsidTr="00383FDB">
        <w:trPr>
          <w:trHeight w:val="126"/>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 У4., У5.,  З3., З4., З5.,  38.</w:t>
            </w:r>
          </w:p>
        </w:tc>
        <w:tc>
          <w:tcPr>
            <w:tcW w:w="2774" w:type="dxa"/>
            <w:gridSpan w:val="2"/>
          </w:tcPr>
          <w:p w:rsidR="00BB59E8" w:rsidRDefault="00BB59E8" w:rsidP="003F2E6E">
            <w:r>
              <w:rPr>
                <w:rFonts w:eastAsia="Calibri"/>
                <w:bCs/>
              </w:rPr>
              <w:t>Тема 21</w:t>
            </w:r>
            <w:r w:rsidRPr="00011FEE">
              <w:rPr>
                <w:rFonts w:eastAsia="Calibri"/>
                <w:bCs/>
              </w:rPr>
              <w:t>.</w:t>
            </w:r>
            <w:r>
              <w:t xml:space="preserve"> Проведение ЕТО автомобиля.</w:t>
            </w:r>
          </w:p>
        </w:tc>
        <w:tc>
          <w:tcPr>
            <w:tcW w:w="7948" w:type="dxa"/>
          </w:tcPr>
          <w:p w:rsidR="00BB59E8" w:rsidRDefault="00BB59E8" w:rsidP="00154326">
            <w:pPr>
              <w:jc w:val="both"/>
              <w:rPr>
                <w:rFonts w:eastAsia="Calibri"/>
                <w:bCs/>
              </w:rPr>
            </w:pPr>
            <w:r>
              <w:rPr>
                <w:rFonts w:eastAsia="Calibri"/>
                <w:bCs/>
              </w:rPr>
              <w:t>Инструктаж по охране труда перед выполнением задания. Проведение ЕТО автомобиля.  Изучение показателей и качества эксплуатационных материалов. Оценка качества выполненной работы.</w:t>
            </w:r>
          </w:p>
          <w:p w:rsidR="00BB59E8" w:rsidRDefault="00BB59E8" w:rsidP="00154326">
            <w:pPr>
              <w:jc w:val="both"/>
            </w:pPr>
          </w:p>
        </w:tc>
        <w:tc>
          <w:tcPr>
            <w:tcW w:w="1354" w:type="dxa"/>
            <w:vAlign w:val="center"/>
          </w:tcPr>
          <w:p w:rsidR="00BB59E8" w:rsidRPr="00383FDB" w:rsidRDefault="00735099" w:rsidP="00383FDB">
            <w:pPr>
              <w:pStyle w:val="a6"/>
              <w:ind w:left="0"/>
              <w:jc w:val="center"/>
              <w:rPr>
                <w:b/>
              </w:rPr>
            </w:pPr>
            <w:r>
              <w:rPr>
                <w:b/>
              </w:rPr>
              <w:t>3</w:t>
            </w:r>
          </w:p>
        </w:tc>
      </w:tr>
      <w:tr w:rsidR="00BB59E8" w:rsidRPr="00383FDB" w:rsidTr="00383FDB">
        <w:trPr>
          <w:trHeight w:val="135"/>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 У4., У5.,  З3., З4., З5., З6., 38.</w:t>
            </w:r>
          </w:p>
        </w:tc>
        <w:tc>
          <w:tcPr>
            <w:tcW w:w="2774" w:type="dxa"/>
            <w:gridSpan w:val="2"/>
          </w:tcPr>
          <w:p w:rsidR="00BB59E8" w:rsidRDefault="00BB59E8" w:rsidP="00A27C66">
            <w:r>
              <w:rPr>
                <w:rFonts w:eastAsia="Calibri"/>
                <w:bCs/>
              </w:rPr>
              <w:t>Тема 22</w:t>
            </w:r>
            <w:r w:rsidRPr="00011FEE">
              <w:rPr>
                <w:rFonts w:eastAsia="Calibri"/>
                <w:bCs/>
              </w:rPr>
              <w:t>.</w:t>
            </w:r>
            <w:r w:rsidRPr="00011FEE">
              <w:t xml:space="preserve"> </w:t>
            </w:r>
            <w:r>
              <w:t>Мойка, разборочно-сборочные и сортировочные работы.</w:t>
            </w:r>
          </w:p>
        </w:tc>
        <w:tc>
          <w:tcPr>
            <w:tcW w:w="7948" w:type="dxa"/>
          </w:tcPr>
          <w:p w:rsidR="00BB59E8" w:rsidRDefault="00BB59E8" w:rsidP="00EA7440">
            <w:pPr>
              <w:jc w:val="both"/>
            </w:pPr>
            <w:r>
              <w:rPr>
                <w:rFonts w:eastAsia="Calibri"/>
                <w:bCs/>
              </w:rPr>
              <w:t>Инструктаж по охране труда перед выполнением задания. Проведение мойки автомобиля обращая внимание на опасные и вредные факторы. Изучение моечной машины и режимов работы с ним. Изучение порядка проведения разборочных и сборочных работ. Изучение порядка сортирования узлов и деталей автомобиля. Изучение нормативной документации для при сортировании узлов и деталей автомобилей.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4</w:t>
            </w:r>
          </w:p>
        </w:tc>
      </w:tr>
      <w:tr w:rsidR="00BB59E8" w:rsidRPr="00383FDB" w:rsidTr="00383FDB">
        <w:trPr>
          <w:trHeight w:val="1110"/>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 У4., У5.,   З4., З5.,  38.</w:t>
            </w:r>
          </w:p>
        </w:tc>
        <w:tc>
          <w:tcPr>
            <w:tcW w:w="2774" w:type="dxa"/>
            <w:gridSpan w:val="2"/>
          </w:tcPr>
          <w:p w:rsidR="00BB59E8" w:rsidRDefault="00BB59E8">
            <w:r>
              <w:rPr>
                <w:rFonts w:eastAsia="Calibri"/>
                <w:bCs/>
              </w:rPr>
              <w:t>Тема 23</w:t>
            </w:r>
            <w:r w:rsidRPr="00011FEE">
              <w:rPr>
                <w:rFonts w:eastAsia="Calibri"/>
                <w:bCs/>
              </w:rPr>
              <w:t>.</w:t>
            </w:r>
            <w:r>
              <w:t xml:space="preserve"> Техническое обслуживание и текущий ремонт кривошипно-шатунного механизма</w:t>
            </w:r>
            <w:r w:rsidRPr="00011FEE">
              <w:t>.</w:t>
            </w:r>
          </w:p>
        </w:tc>
        <w:tc>
          <w:tcPr>
            <w:tcW w:w="7948" w:type="dxa"/>
          </w:tcPr>
          <w:p w:rsidR="00BB59E8" w:rsidRPr="005B048C" w:rsidRDefault="00BB59E8" w:rsidP="00EA7440">
            <w:pPr>
              <w:jc w:val="both"/>
            </w:pPr>
            <w:r>
              <w:rPr>
                <w:rFonts w:eastAsia="Calibri"/>
                <w:bCs/>
              </w:rPr>
              <w:t>Инструктаж по охране труда перед выполнением задания. Определение неисправностей кривошипно-шатунного механизма. Приготовление инструментов и рабочего места для выполнения задания. Работа со стетоскопом.  Определение герметичности поршневой группы. Порядок затяжки болтов головки двигателя, различных видов автомобилей. Снятие и установка поршневой группы на гильзы.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3</w:t>
            </w:r>
          </w:p>
        </w:tc>
      </w:tr>
      <w:tr w:rsidR="00BB59E8" w:rsidRPr="00383FDB" w:rsidTr="00383FDB">
        <w:trPr>
          <w:trHeight w:val="165"/>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 У4., У5.,   З4., З5.,  38.</w:t>
            </w:r>
          </w:p>
        </w:tc>
        <w:tc>
          <w:tcPr>
            <w:tcW w:w="2774" w:type="dxa"/>
            <w:gridSpan w:val="2"/>
          </w:tcPr>
          <w:p w:rsidR="00BB59E8" w:rsidRPr="00E3758C" w:rsidRDefault="00BB59E8" w:rsidP="00A32867">
            <w:r w:rsidRPr="00E3758C">
              <w:rPr>
                <w:rFonts w:eastAsia="Calibri"/>
                <w:bCs/>
              </w:rPr>
              <w:t xml:space="preserve">Тема </w:t>
            </w:r>
            <w:r>
              <w:rPr>
                <w:rFonts w:eastAsia="Calibri"/>
                <w:bCs/>
              </w:rPr>
              <w:t>24</w:t>
            </w:r>
            <w:r w:rsidRPr="00E3758C">
              <w:rPr>
                <w:rFonts w:eastAsia="Calibri"/>
                <w:bCs/>
              </w:rPr>
              <w:t>.</w:t>
            </w:r>
            <w:r w:rsidRPr="00E3758C">
              <w:t xml:space="preserve"> Техническое обслуживание и текущий ремонт</w:t>
            </w:r>
            <w:r>
              <w:t xml:space="preserve"> газораспределительного механизма.</w:t>
            </w:r>
          </w:p>
        </w:tc>
        <w:tc>
          <w:tcPr>
            <w:tcW w:w="7948" w:type="dxa"/>
          </w:tcPr>
          <w:p w:rsidR="00BB59E8" w:rsidRPr="005B048C" w:rsidRDefault="00BB59E8" w:rsidP="00154326">
            <w:pPr>
              <w:jc w:val="both"/>
            </w:pPr>
            <w:r>
              <w:rPr>
                <w:rFonts w:eastAsia="Calibri"/>
                <w:bCs/>
              </w:rPr>
              <w:t>Инструктаж по охране труда перед выполнением задания. Определение неисправностей газораспределительного механизма. Приготовление инструментов и рабочего места для выполнения задания. Нахождение ВМТ первого цилиндра.  Нахождение меток ГРМ. Замена цепной и ременной передачи ГРМ. Регулировка клапанов автомобилей КамАЗ, ЗИЛ, ВАЗ.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4</w:t>
            </w:r>
          </w:p>
        </w:tc>
      </w:tr>
      <w:tr w:rsidR="00BB59E8" w:rsidRPr="00383FDB" w:rsidTr="00383FDB">
        <w:trPr>
          <w:trHeight w:val="165"/>
        </w:trPr>
        <w:tc>
          <w:tcPr>
            <w:tcW w:w="3044" w:type="dxa"/>
          </w:tcPr>
          <w:p w:rsidR="00792E41" w:rsidRDefault="00792E41" w:rsidP="00792E41">
            <w:r>
              <w:lastRenderedPageBreak/>
              <w:t>ПК1.1., 1.2.</w:t>
            </w:r>
          </w:p>
          <w:p w:rsidR="00792E41" w:rsidRDefault="00792E41" w:rsidP="00792E41">
            <w:r>
              <w:t>ОК1-10.</w:t>
            </w:r>
          </w:p>
          <w:p w:rsidR="00BB59E8" w:rsidRPr="005B048C" w:rsidRDefault="00792E41" w:rsidP="00792E41">
            <w:r>
              <w:t>ПО1., ПО2., У2.., У4., У5.,   З4., З5.,  38.</w:t>
            </w:r>
          </w:p>
        </w:tc>
        <w:tc>
          <w:tcPr>
            <w:tcW w:w="2774" w:type="dxa"/>
            <w:gridSpan w:val="2"/>
          </w:tcPr>
          <w:p w:rsidR="00BB59E8" w:rsidRPr="00E3758C" w:rsidRDefault="00BB59E8" w:rsidP="00A32867">
            <w:r w:rsidRPr="00E3758C">
              <w:rPr>
                <w:rFonts w:eastAsia="Calibri"/>
                <w:bCs/>
              </w:rPr>
              <w:t xml:space="preserve">Тема </w:t>
            </w:r>
            <w:r>
              <w:rPr>
                <w:rFonts w:eastAsia="Calibri"/>
                <w:bCs/>
              </w:rPr>
              <w:t>25</w:t>
            </w:r>
            <w:r w:rsidRPr="00E3758C">
              <w:rPr>
                <w:rFonts w:eastAsia="Calibri"/>
                <w:bCs/>
              </w:rPr>
              <w:t>.</w:t>
            </w:r>
            <w:r w:rsidRPr="00E3758C">
              <w:t xml:space="preserve"> Техническое обслуживание и текущий ремонт </w:t>
            </w:r>
            <w:r>
              <w:t>системы охлаждения.</w:t>
            </w:r>
          </w:p>
        </w:tc>
        <w:tc>
          <w:tcPr>
            <w:tcW w:w="7948" w:type="dxa"/>
          </w:tcPr>
          <w:p w:rsidR="00BB59E8" w:rsidRDefault="00BB59E8" w:rsidP="00154326">
            <w:pPr>
              <w:jc w:val="both"/>
            </w:pPr>
            <w:r>
              <w:rPr>
                <w:rFonts w:eastAsia="Calibri"/>
                <w:bCs/>
              </w:rPr>
              <w:t>Инструктаж по охране труда перед выполнением задания. Определение неисправностей системы охлаждения. Приготовление инструментов и рабочего места для выполнения задания.  Определение работоспособности термостата и его замена. Замена охлаждающей жидкости автомобилей КамАЗ, ЗИЛ, ВАЗ.  Определение оттеков в системе охлаждения. Порядок замены водяного насоса.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7</w:t>
            </w:r>
          </w:p>
        </w:tc>
      </w:tr>
      <w:tr w:rsidR="00BB59E8" w:rsidRPr="00383FDB" w:rsidTr="00383FDB">
        <w:trPr>
          <w:trHeight w:val="150"/>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 У4., У5.,  З4., З5.,  38.</w:t>
            </w:r>
          </w:p>
        </w:tc>
        <w:tc>
          <w:tcPr>
            <w:tcW w:w="2774" w:type="dxa"/>
            <w:gridSpan w:val="2"/>
          </w:tcPr>
          <w:p w:rsidR="00BB59E8" w:rsidRPr="00E3758C" w:rsidRDefault="00BB59E8" w:rsidP="00A32867">
            <w:r w:rsidRPr="00E3758C">
              <w:rPr>
                <w:rFonts w:eastAsia="Calibri"/>
                <w:bCs/>
              </w:rPr>
              <w:t xml:space="preserve">Тема </w:t>
            </w:r>
            <w:r>
              <w:rPr>
                <w:rFonts w:eastAsia="Calibri"/>
                <w:bCs/>
              </w:rPr>
              <w:t>26</w:t>
            </w:r>
            <w:r w:rsidRPr="00E3758C">
              <w:rPr>
                <w:rFonts w:eastAsia="Calibri"/>
                <w:bCs/>
              </w:rPr>
              <w:t>.</w:t>
            </w:r>
            <w:r w:rsidRPr="00E3758C">
              <w:t xml:space="preserve"> Техническое обслуживание и текущий ремонт </w:t>
            </w:r>
            <w:r>
              <w:t>системы смазки.</w:t>
            </w:r>
          </w:p>
        </w:tc>
        <w:tc>
          <w:tcPr>
            <w:tcW w:w="7948" w:type="dxa"/>
          </w:tcPr>
          <w:p w:rsidR="00BB59E8" w:rsidRDefault="00BB59E8" w:rsidP="00154326">
            <w:pPr>
              <w:jc w:val="both"/>
            </w:pPr>
            <w:r>
              <w:rPr>
                <w:rFonts w:eastAsia="Calibri"/>
                <w:bCs/>
              </w:rPr>
              <w:t>Инструктаж по охране труда перед выполнением задания. Определение неисправностей системы смазки. Приготовление инструментов и рабочего места для выполнения задания. Определение давления системы смазки.  Замена масла в картере двигателя автомобилей ВАЗ, КамАЗ и ЗИЛ. Замена и ремонт масляного насоса. Устранение утечек масла в двигателе.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7</w:t>
            </w:r>
          </w:p>
        </w:tc>
      </w:tr>
      <w:tr w:rsidR="00BB59E8" w:rsidRPr="00383FDB" w:rsidTr="00383FDB">
        <w:trPr>
          <w:trHeight w:val="150"/>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 У4., У5.,  З3., З4., З5.,  38.</w:t>
            </w:r>
          </w:p>
        </w:tc>
        <w:tc>
          <w:tcPr>
            <w:tcW w:w="2774" w:type="dxa"/>
            <w:gridSpan w:val="2"/>
          </w:tcPr>
          <w:p w:rsidR="00BB59E8" w:rsidRPr="00E3758C" w:rsidRDefault="00BB59E8" w:rsidP="00A32867">
            <w:r w:rsidRPr="00E3758C">
              <w:rPr>
                <w:rFonts w:eastAsia="Calibri"/>
                <w:bCs/>
              </w:rPr>
              <w:t xml:space="preserve">Тема </w:t>
            </w:r>
            <w:r>
              <w:rPr>
                <w:rFonts w:eastAsia="Calibri"/>
                <w:bCs/>
              </w:rPr>
              <w:t>27</w:t>
            </w:r>
            <w:r w:rsidRPr="00E3758C">
              <w:rPr>
                <w:rFonts w:eastAsia="Calibri"/>
                <w:bCs/>
              </w:rPr>
              <w:t>.</w:t>
            </w:r>
            <w:r w:rsidRPr="00E3758C">
              <w:t xml:space="preserve"> Техническое обслуживание и текущий ремонт </w:t>
            </w:r>
            <w:r>
              <w:t>системы питания бензиновых двигателей.</w:t>
            </w:r>
          </w:p>
        </w:tc>
        <w:tc>
          <w:tcPr>
            <w:tcW w:w="7948" w:type="dxa"/>
          </w:tcPr>
          <w:p w:rsidR="00BB59E8" w:rsidRDefault="00BB59E8" w:rsidP="00154326">
            <w:pPr>
              <w:jc w:val="both"/>
            </w:pPr>
            <w:r>
              <w:rPr>
                <w:rFonts w:eastAsia="Calibri"/>
                <w:bCs/>
              </w:rPr>
              <w:t>Инструктаж по охране труда перед выполнением задания. Определение неисправностей системы питания бензиновых двигателей. Приготовление инструментов и рабочего места для выполнения задания.  Замена фильтрующих элементов системы питания.  Определение герметичности системы питания. Проверка и ремонт бензонасоса. Регулировка холостого хода карбюратора и пропускной способности жиклеров. Проверка качества эксплуатационных материалов на примере.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7</w:t>
            </w:r>
          </w:p>
        </w:tc>
      </w:tr>
      <w:tr w:rsidR="00BB59E8" w:rsidRPr="00383FDB" w:rsidTr="00383FDB">
        <w:trPr>
          <w:trHeight w:val="126"/>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 У4., У5.,  З3., З4., З5.,  38.</w:t>
            </w:r>
          </w:p>
        </w:tc>
        <w:tc>
          <w:tcPr>
            <w:tcW w:w="2774" w:type="dxa"/>
            <w:gridSpan w:val="2"/>
          </w:tcPr>
          <w:p w:rsidR="00BB59E8" w:rsidRPr="00E3758C" w:rsidRDefault="00BB59E8" w:rsidP="00A32867">
            <w:r w:rsidRPr="00E3758C">
              <w:rPr>
                <w:rFonts w:eastAsia="Calibri"/>
                <w:bCs/>
              </w:rPr>
              <w:t xml:space="preserve">Тема </w:t>
            </w:r>
            <w:r>
              <w:rPr>
                <w:rFonts w:eastAsia="Calibri"/>
                <w:bCs/>
              </w:rPr>
              <w:t>28</w:t>
            </w:r>
            <w:r w:rsidRPr="00E3758C">
              <w:rPr>
                <w:rFonts w:eastAsia="Calibri"/>
                <w:bCs/>
              </w:rPr>
              <w:t>.</w:t>
            </w:r>
            <w:r w:rsidRPr="00E3758C">
              <w:t xml:space="preserve"> Техническое обслуживание и текущий </w:t>
            </w:r>
            <w:r>
              <w:t>ремонт системы питания дизелей.</w:t>
            </w:r>
          </w:p>
        </w:tc>
        <w:tc>
          <w:tcPr>
            <w:tcW w:w="7948" w:type="dxa"/>
          </w:tcPr>
          <w:p w:rsidR="00BB59E8" w:rsidRDefault="00BB59E8" w:rsidP="00EA7440">
            <w:pPr>
              <w:jc w:val="both"/>
            </w:pPr>
            <w:r>
              <w:rPr>
                <w:rFonts w:eastAsia="Calibri"/>
                <w:bCs/>
              </w:rPr>
              <w:t>Инструктаж по охране труда перед выполнением задания. Определение неисправностей системы питания дизелей. Приготовление инструментов и рабочего места для выполнения задания.  Замена фильтрующих элементов.  Определение герметичности системы питания дизеля. Изучение порядка  регулировки топливного насоса высокого давления. Регулировка форсунок. Замена плунжерной пары. Проверка качества эксплуатационных материалов на примере.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7</w:t>
            </w:r>
          </w:p>
        </w:tc>
      </w:tr>
      <w:tr w:rsidR="00BB59E8" w:rsidRPr="00383FDB" w:rsidTr="00383FDB">
        <w:trPr>
          <w:trHeight w:val="111"/>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 У4., У5.,   З2., З4., З5.,  38.</w:t>
            </w:r>
          </w:p>
        </w:tc>
        <w:tc>
          <w:tcPr>
            <w:tcW w:w="2774" w:type="dxa"/>
            <w:gridSpan w:val="2"/>
          </w:tcPr>
          <w:p w:rsidR="00BB59E8" w:rsidRPr="00E3758C" w:rsidRDefault="00BB59E8" w:rsidP="00A32867">
            <w:r w:rsidRPr="00E3758C">
              <w:rPr>
                <w:rFonts w:eastAsia="Calibri"/>
                <w:bCs/>
              </w:rPr>
              <w:t xml:space="preserve">Тема </w:t>
            </w:r>
            <w:r>
              <w:rPr>
                <w:rFonts w:eastAsia="Calibri"/>
                <w:bCs/>
              </w:rPr>
              <w:t>29</w:t>
            </w:r>
            <w:r w:rsidRPr="00E3758C">
              <w:rPr>
                <w:rFonts w:eastAsia="Calibri"/>
                <w:bCs/>
              </w:rPr>
              <w:t>.</w:t>
            </w:r>
            <w:r w:rsidRPr="00E3758C">
              <w:t xml:space="preserve"> Техническое обслуживание и текущий ремонт</w:t>
            </w:r>
            <w:r>
              <w:t xml:space="preserve"> электрооборудования.</w:t>
            </w:r>
          </w:p>
        </w:tc>
        <w:tc>
          <w:tcPr>
            <w:tcW w:w="7948" w:type="dxa"/>
          </w:tcPr>
          <w:p w:rsidR="00BB59E8" w:rsidRDefault="00BB59E8" w:rsidP="00EA7440">
            <w:pPr>
              <w:jc w:val="both"/>
            </w:pPr>
            <w:r>
              <w:rPr>
                <w:rFonts w:eastAsia="Calibri"/>
                <w:bCs/>
              </w:rPr>
              <w:t xml:space="preserve">Инструктаж по охране труда перед выполнением задания. Определение неисправностей электрооборудования. Приготовление инструментов и рабочего места для выполнения задания.  Замена предохранителей. Проверка работоспособности  аккумулятора, проверка зарядки и перезарядка.   Определение работоспособности генератора, замена подшипников и щеток.  Определение работоспособности стартера, замена щеток и муфты свободного хода. Замена приборов сигнализации, </w:t>
            </w:r>
            <w:r>
              <w:rPr>
                <w:rFonts w:eastAsia="Calibri"/>
                <w:bCs/>
              </w:rPr>
              <w:lastRenderedPageBreak/>
              <w:t>контрольно-измерительных и проводов.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lastRenderedPageBreak/>
              <w:t>7</w:t>
            </w:r>
          </w:p>
        </w:tc>
      </w:tr>
      <w:tr w:rsidR="00BB59E8" w:rsidRPr="00383FDB" w:rsidTr="00383FDB">
        <w:trPr>
          <w:trHeight w:val="135"/>
        </w:trPr>
        <w:tc>
          <w:tcPr>
            <w:tcW w:w="3044" w:type="dxa"/>
          </w:tcPr>
          <w:p w:rsidR="00792E41" w:rsidRDefault="00792E41" w:rsidP="00792E41">
            <w:r>
              <w:lastRenderedPageBreak/>
              <w:t>ПК1.1., 1.2.</w:t>
            </w:r>
          </w:p>
          <w:p w:rsidR="00792E41" w:rsidRDefault="00792E41" w:rsidP="00792E41">
            <w:r>
              <w:t>ОК1-10.</w:t>
            </w:r>
          </w:p>
          <w:p w:rsidR="00BB59E8" w:rsidRPr="005B048C" w:rsidRDefault="00792E41" w:rsidP="00792E41">
            <w:r>
              <w:t>ПО1., ПО2., У2.., У4., У5.,  З2., З4., З5., З6., 38.</w:t>
            </w:r>
          </w:p>
        </w:tc>
        <w:tc>
          <w:tcPr>
            <w:tcW w:w="2774" w:type="dxa"/>
            <w:gridSpan w:val="2"/>
          </w:tcPr>
          <w:p w:rsidR="00BB59E8" w:rsidRPr="00E3758C" w:rsidRDefault="00BB59E8" w:rsidP="00A32867">
            <w:r w:rsidRPr="00E3758C">
              <w:rPr>
                <w:rFonts w:eastAsia="Calibri"/>
                <w:bCs/>
              </w:rPr>
              <w:t xml:space="preserve">Тема </w:t>
            </w:r>
            <w:r>
              <w:rPr>
                <w:rFonts w:eastAsia="Calibri"/>
                <w:bCs/>
              </w:rPr>
              <w:t>30</w:t>
            </w:r>
            <w:r w:rsidRPr="00E3758C">
              <w:rPr>
                <w:rFonts w:eastAsia="Calibri"/>
                <w:bCs/>
              </w:rPr>
              <w:t>.</w:t>
            </w:r>
            <w:r w:rsidRPr="00E3758C">
              <w:t xml:space="preserve"> Техническое обслуживание и текущий ремонт </w:t>
            </w:r>
            <w:r>
              <w:t>приборов освещения.</w:t>
            </w:r>
          </w:p>
        </w:tc>
        <w:tc>
          <w:tcPr>
            <w:tcW w:w="7948" w:type="dxa"/>
          </w:tcPr>
          <w:p w:rsidR="00BB59E8" w:rsidRDefault="00BB59E8" w:rsidP="00EA7440">
            <w:pPr>
              <w:jc w:val="both"/>
            </w:pPr>
            <w:r>
              <w:rPr>
                <w:rFonts w:eastAsia="Calibri"/>
                <w:bCs/>
              </w:rPr>
              <w:t xml:space="preserve">Инструктаж по охране труда перед выполнением задания. Определение неисправностей приборов освещения. Приготовление инструментов и рабочего места для выполнения задания.  Замена лампочек и приборов освещения.  Регулировка фар на дальний и ближний свет. Оценка качества выполненной работы. </w:t>
            </w:r>
          </w:p>
        </w:tc>
        <w:tc>
          <w:tcPr>
            <w:tcW w:w="1354" w:type="dxa"/>
            <w:vAlign w:val="center"/>
          </w:tcPr>
          <w:p w:rsidR="00BB59E8" w:rsidRPr="00383FDB" w:rsidRDefault="00735099" w:rsidP="00383FDB">
            <w:pPr>
              <w:pStyle w:val="a6"/>
              <w:ind w:left="0"/>
              <w:jc w:val="center"/>
              <w:rPr>
                <w:b/>
              </w:rPr>
            </w:pPr>
            <w:r>
              <w:rPr>
                <w:b/>
              </w:rPr>
              <w:t>7</w:t>
            </w:r>
          </w:p>
        </w:tc>
      </w:tr>
      <w:tr w:rsidR="00BB59E8" w:rsidRPr="00383FDB" w:rsidTr="00383FDB">
        <w:trPr>
          <w:trHeight w:val="135"/>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 У4., У5.,  З2., З4., З5.,  38.</w:t>
            </w:r>
          </w:p>
        </w:tc>
        <w:tc>
          <w:tcPr>
            <w:tcW w:w="2774" w:type="dxa"/>
            <w:gridSpan w:val="2"/>
          </w:tcPr>
          <w:p w:rsidR="00BB59E8" w:rsidRPr="00E3758C" w:rsidRDefault="00BB59E8" w:rsidP="00A32867">
            <w:r w:rsidRPr="00E3758C">
              <w:rPr>
                <w:rFonts w:eastAsia="Calibri"/>
                <w:bCs/>
              </w:rPr>
              <w:t xml:space="preserve">Тема </w:t>
            </w:r>
            <w:r>
              <w:rPr>
                <w:rFonts w:eastAsia="Calibri"/>
                <w:bCs/>
              </w:rPr>
              <w:t>31</w:t>
            </w:r>
            <w:r w:rsidRPr="00E3758C">
              <w:rPr>
                <w:rFonts w:eastAsia="Calibri"/>
                <w:bCs/>
              </w:rPr>
              <w:t>.</w:t>
            </w:r>
            <w:r w:rsidRPr="00E3758C">
              <w:t xml:space="preserve"> Техническое обслуживание и текущий ремонт </w:t>
            </w:r>
            <w:r>
              <w:t>системы зажигания.</w:t>
            </w:r>
          </w:p>
        </w:tc>
        <w:tc>
          <w:tcPr>
            <w:tcW w:w="7948" w:type="dxa"/>
          </w:tcPr>
          <w:p w:rsidR="00BB59E8" w:rsidRDefault="00BB59E8" w:rsidP="00EA7440">
            <w:pPr>
              <w:jc w:val="both"/>
            </w:pPr>
            <w:r>
              <w:rPr>
                <w:rFonts w:eastAsia="Calibri"/>
                <w:bCs/>
              </w:rPr>
              <w:t>Инструктаж по охране труда перед выполнением задания. Определение неисправностей системы зажигания. Приготовление инструментов и рабочего места для выполнения задания.  Проверка работоспособности коммутатора. Регулировка зажигания автомобиля ЗИЛ. Регулировка свечей зажигания.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7</w:t>
            </w:r>
          </w:p>
        </w:tc>
      </w:tr>
      <w:tr w:rsidR="00BB59E8" w:rsidRPr="00383FDB" w:rsidTr="00383FDB">
        <w:trPr>
          <w:trHeight w:val="126"/>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 У4., У5.,  З4., З5.,  38.</w:t>
            </w:r>
          </w:p>
        </w:tc>
        <w:tc>
          <w:tcPr>
            <w:tcW w:w="2774" w:type="dxa"/>
            <w:gridSpan w:val="2"/>
          </w:tcPr>
          <w:p w:rsidR="00BB59E8" w:rsidRPr="00E3758C" w:rsidRDefault="00BB59E8" w:rsidP="00A32867">
            <w:r w:rsidRPr="00E3758C">
              <w:rPr>
                <w:rFonts w:eastAsia="Calibri"/>
                <w:bCs/>
              </w:rPr>
              <w:t xml:space="preserve">Тема </w:t>
            </w:r>
            <w:r>
              <w:rPr>
                <w:rFonts w:eastAsia="Calibri"/>
                <w:bCs/>
              </w:rPr>
              <w:t>32</w:t>
            </w:r>
            <w:r w:rsidRPr="00E3758C">
              <w:rPr>
                <w:rFonts w:eastAsia="Calibri"/>
                <w:bCs/>
              </w:rPr>
              <w:t>.</w:t>
            </w:r>
            <w:r w:rsidRPr="00E3758C">
              <w:t xml:space="preserve"> Техническое обслуживание и текущий ремонт </w:t>
            </w:r>
            <w:r>
              <w:t>сцепления.</w:t>
            </w:r>
          </w:p>
        </w:tc>
        <w:tc>
          <w:tcPr>
            <w:tcW w:w="7948" w:type="dxa"/>
          </w:tcPr>
          <w:p w:rsidR="00BB59E8" w:rsidRDefault="00BB59E8" w:rsidP="00EA7440">
            <w:pPr>
              <w:jc w:val="both"/>
            </w:pPr>
            <w:r>
              <w:rPr>
                <w:rFonts w:eastAsia="Calibri"/>
                <w:bCs/>
              </w:rPr>
              <w:t>Инструктаж по охране труда перед выполнением задания. Определение неисправностей сцепления. Приготовление инструментов и рабочего места для выполнения задания. Снятие и установка муфты и подшипника сцепления. Регулировочные работы  сцепления до закрытия картером.   Регулировка свободного хода педали сцепления. Регулировка привода сцепления.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7</w:t>
            </w:r>
          </w:p>
        </w:tc>
      </w:tr>
      <w:tr w:rsidR="00BB59E8" w:rsidRPr="00383FDB" w:rsidTr="00383FDB">
        <w:trPr>
          <w:trHeight w:val="96"/>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 У4., У5.,  З4., З5.,  38.</w:t>
            </w:r>
          </w:p>
        </w:tc>
        <w:tc>
          <w:tcPr>
            <w:tcW w:w="2774" w:type="dxa"/>
            <w:gridSpan w:val="2"/>
          </w:tcPr>
          <w:p w:rsidR="00BB59E8" w:rsidRPr="00E3758C" w:rsidRDefault="00BB59E8" w:rsidP="00A32867">
            <w:r w:rsidRPr="00E3758C">
              <w:rPr>
                <w:rFonts w:eastAsia="Calibri"/>
                <w:bCs/>
              </w:rPr>
              <w:t xml:space="preserve">Тема </w:t>
            </w:r>
            <w:r>
              <w:rPr>
                <w:rFonts w:eastAsia="Calibri"/>
                <w:bCs/>
              </w:rPr>
              <w:t>33</w:t>
            </w:r>
            <w:r w:rsidRPr="00E3758C">
              <w:rPr>
                <w:rFonts w:eastAsia="Calibri"/>
                <w:bCs/>
              </w:rPr>
              <w:t>.</w:t>
            </w:r>
            <w:r w:rsidRPr="00E3758C">
              <w:t xml:space="preserve"> Техническое обслуживание и текущий ремонт </w:t>
            </w:r>
            <w:r>
              <w:t>коробки передач.</w:t>
            </w:r>
          </w:p>
        </w:tc>
        <w:tc>
          <w:tcPr>
            <w:tcW w:w="7948" w:type="dxa"/>
          </w:tcPr>
          <w:p w:rsidR="00BB59E8" w:rsidRDefault="00BB59E8" w:rsidP="00EA7440">
            <w:pPr>
              <w:jc w:val="both"/>
            </w:pPr>
            <w:r>
              <w:rPr>
                <w:rFonts w:eastAsia="Calibri"/>
                <w:bCs/>
              </w:rPr>
              <w:t>Инструктаж по охране труда перед выполнением задания. Определение неисправностей коробки передач. Приготовление инструментов и рабочего места для выполнения задания.  Снятие первичного и вторичного вала. Снятие и установка шестерен. Замена масла в коробки передач.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7</w:t>
            </w:r>
          </w:p>
        </w:tc>
      </w:tr>
      <w:tr w:rsidR="00BB59E8" w:rsidRPr="00383FDB" w:rsidTr="00383FDB">
        <w:trPr>
          <w:trHeight w:val="165"/>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w:t>
            </w:r>
            <w:r w:rsidR="000E5D0D">
              <w:t xml:space="preserve">, У4., У5.,   З4., З5., </w:t>
            </w:r>
            <w:r>
              <w:t xml:space="preserve"> 38.</w:t>
            </w:r>
          </w:p>
        </w:tc>
        <w:tc>
          <w:tcPr>
            <w:tcW w:w="2774" w:type="dxa"/>
            <w:gridSpan w:val="2"/>
          </w:tcPr>
          <w:p w:rsidR="00BB59E8" w:rsidRPr="00E3758C" w:rsidRDefault="00BB59E8" w:rsidP="00A32867">
            <w:r w:rsidRPr="00E3758C">
              <w:rPr>
                <w:rFonts w:eastAsia="Calibri"/>
                <w:bCs/>
              </w:rPr>
              <w:t xml:space="preserve">Тема </w:t>
            </w:r>
            <w:r>
              <w:rPr>
                <w:rFonts w:eastAsia="Calibri"/>
                <w:bCs/>
              </w:rPr>
              <w:t>34</w:t>
            </w:r>
            <w:r w:rsidRPr="00E3758C">
              <w:rPr>
                <w:rFonts w:eastAsia="Calibri"/>
                <w:bCs/>
              </w:rPr>
              <w:t>.</w:t>
            </w:r>
            <w:r w:rsidRPr="00E3758C">
              <w:t xml:space="preserve"> Техническое обслуживание и текущий ремонт к</w:t>
            </w:r>
            <w:r>
              <w:t>арданной передачи и мостов.</w:t>
            </w:r>
          </w:p>
        </w:tc>
        <w:tc>
          <w:tcPr>
            <w:tcW w:w="7948" w:type="dxa"/>
          </w:tcPr>
          <w:p w:rsidR="00BB59E8" w:rsidRDefault="00BB59E8" w:rsidP="00154326">
            <w:pPr>
              <w:jc w:val="both"/>
            </w:pPr>
            <w:r>
              <w:rPr>
                <w:rFonts w:eastAsia="Calibri"/>
                <w:bCs/>
              </w:rPr>
              <w:t>Инструктаж по охране труда перед выполнением задания. Определение неисправностей карданной передачи автомобилей ВАЗ и КамАЗ и ведущих мостов. Приготовление инструментов и рабочего места для выполнения задания.  Снятие и установка гранаты.   Замена масла и пыльника граната. Замена крестовины карданной передачи. Снятие и установка карданной передачи на автомобиль КамАЗ. Снятие и установка дифференциала. Регулировка подшипников ступицы. Замена масла в ведущих мостах.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7</w:t>
            </w:r>
          </w:p>
        </w:tc>
      </w:tr>
      <w:tr w:rsidR="00BB59E8" w:rsidRPr="00383FDB" w:rsidTr="00383FDB">
        <w:trPr>
          <w:trHeight w:val="135"/>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w:t>
            </w:r>
            <w:r w:rsidR="000E5D0D">
              <w:t xml:space="preserve">, У4., У5.,   З4., З5., </w:t>
            </w:r>
            <w:r>
              <w:t xml:space="preserve"> 38.</w:t>
            </w:r>
          </w:p>
        </w:tc>
        <w:tc>
          <w:tcPr>
            <w:tcW w:w="2774" w:type="dxa"/>
            <w:gridSpan w:val="2"/>
          </w:tcPr>
          <w:p w:rsidR="00BB59E8" w:rsidRPr="00E3758C" w:rsidRDefault="00BB59E8" w:rsidP="00A32867">
            <w:r w:rsidRPr="00E3758C">
              <w:rPr>
                <w:rFonts w:eastAsia="Calibri"/>
                <w:bCs/>
              </w:rPr>
              <w:t xml:space="preserve">Тема </w:t>
            </w:r>
            <w:r>
              <w:rPr>
                <w:rFonts w:eastAsia="Calibri"/>
                <w:bCs/>
              </w:rPr>
              <w:t>35</w:t>
            </w:r>
            <w:r w:rsidRPr="00E3758C">
              <w:rPr>
                <w:rFonts w:eastAsia="Calibri"/>
                <w:bCs/>
              </w:rPr>
              <w:t>.</w:t>
            </w:r>
            <w:r w:rsidRPr="00E3758C">
              <w:t xml:space="preserve"> Техническое обслуживание и текущий ремонт </w:t>
            </w:r>
            <w:r>
              <w:t>ходовой части и шин.</w:t>
            </w:r>
          </w:p>
        </w:tc>
        <w:tc>
          <w:tcPr>
            <w:tcW w:w="7948" w:type="dxa"/>
          </w:tcPr>
          <w:p w:rsidR="00BB59E8" w:rsidRDefault="00BB59E8" w:rsidP="00154326">
            <w:pPr>
              <w:jc w:val="both"/>
            </w:pPr>
            <w:r>
              <w:rPr>
                <w:rFonts w:eastAsia="Calibri"/>
                <w:bCs/>
              </w:rPr>
              <w:t xml:space="preserve">Инструктаж по охране труда перед выполнением задания. Определение неисправностей подвески и шин. Приготовление инструментов и рабочего места для выполнения задания.  Определение пригодности амортизаторов. Замена амортизаторов. Смазка рессор. Замена рессор. Замена шарниров </w:t>
            </w:r>
            <w:r>
              <w:rPr>
                <w:rFonts w:eastAsia="Calibri"/>
                <w:bCs/>
              </w:rPr>
              <w:lastRenderedPageBreak/>
              <w:t>подвески. Замена колес. Определение состояния шин. Демонтаж  и монтаж шин на шиномонтажном станке. Установка балансировка колес на балансировочном станке. Регулировка развала и схождения колес. Сезонная перекидка колес.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lastRenderedPageBreak/>
              <w:t>7</w:t>
            </w:r>
          </w:p>
        </w:tc>
      </w:tr>
      <w:tr w:rsidR="00BB59E8" w:rsidRPr="00383FDB" w:rsidTr="00383FDB">
        <w:trPr>
          <w:trHeight w:val="111"/>
        </w:trPr>
        <w:tc>
          <w:tcPr>
            <w:tcW w:w="3044" w:type="dxa"/>
          </w:tcPr>
          <w:p w:rsidR="00792E41" w:rsidRDefault="00792E41" w:rsidP="00792E41">
            <w:r>
              <w:lastRenderedPageBreak/>
              <w:t>ПК1.1., 1.2.</w:t>
            </w:r>
          </w:p>
          <w:p w:rsidR="00792E41" w:rsidRDefault="00792E41" w:rsidP="00792E41">
            <w:r>
              <w:t>ОК1-10.</w:t>
            </w:r>
          </w:p>
          <w:p w:rsidR="00BB59E8" w:rsidRPr="005B048C" w:rsidRDefault="00792E41" w:rsidP="00792E41">
            <w:r>
              <w:t>ПО1., ПО2., У2..</w:t>
            </w:r>
            <w:r w:rsidR="000E5D0D">
              <w:t xml:space="preserve">, У4., У5.,   З4., З5., </w:t>
            </w:r>
            <w:r>
              <w:t xml:space="preserve"> 38.</w:t>
            </w:r>
          </w:p>
        </w:tc>
        <w:tc>
          <w:tcPr>
            <w:tcW w:w="2774" w:type="dxa"/>
            <w:gridSpan w:val="2"/>
          </w:tcPr>
          <w:p w:rsidR="00BB59E8" w:rsidRPr="00E3758C" w:rsidRDefault="00BB59E8" w:rsidP="00A32867">
            <w:r w:rsidRPr="00E3758C">
              <w:rPr>
                <w:rFonts w:eastAsia="Calibri"/>
                <w:bCs/>
              </w:rPr>
              <w:t xml:space="preserve">Тема </w:t>
            </w:r>
            <w:r>
              <w:rPr>
                <w:rFonts w:eastAsia="Calibri"/>
                <w:bCs/>
              </w:rPr>
              <w:t>36</w:t>
            </w:r>
            <w:r w:rsidRPr="00E3758C">
              <w:rPr>
                <w:rFonts w:eastAsia="Calibri"/>
                <w:bCs/>
              </w:rPr>
              <w:t>.</w:t>
            </w:r>
            <w:r w:rsidRPr="00E3758C">
              <w:t xml:space="preserve"> Техническое обслуживание и текущий ремонт </w:t>
            </w:r>
            <w:r>
              <w:t>рулевого управления.</w:t>
            </w:r>
          </w:p>
        </w:tc>
        <w:tc>
          <w:tcPr>
            <w:tcW w:w="7948" w:type="dxa"/>
          </w:tcPr>
          <w:p w:rsidR="00BB59E8" w:rsidRDefault="00BB59E8" w:rsidP="00154326">
            <w:pPr>
              <w:jc w:val="both"/>
            </w:pPr>
            <w:r>
              <w:rPr>
                <w:rFonts w:eastAsia="Calibri"/>
                <w:bCs/>
              </w:rPr>
              <w:t>Инструктаж по охране труда перед выполнением задания. Определение неисправностей рулевого управления. Приготовление инструментов и рабочего места для выполнения задания.  Определение люфта рулевого управления. Регулировка рулевого механизма. Замена масла усилителя руля Замена шарнир и тяг рулевого управления.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7</w:t>
            </w:r>
          </w:p>
        </w:tc>
      </w:tr>
      <w:tr w:rsidR="00BB59E8" w:rsidRPr="00383FDB" w:rsidTr="00383FDB">
        <w:trPr>
          <w:trHeight w:val="930"/>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w:t>
            </w:r>
            <w:r w:rsidR="000E5D0D">
              <w:t xml:space="preserve">, У4., У5.,   З4., З5., </w:t>
            </w:r>
            <w:r>
              <w:t xml:space="preserve"> 38.</w:t>
            </w:r>
          </w:p>
        </w:tc>
        <w:tc>
          <w:tcPr>
            <w:tcW w:w="2774" w:type="dxa"/>
            <w:gridSpan w:val="2"/>
          </w:tcPr>
          <w:p w:rsidR="00BB59E8" w:rsidRPr="00E3758C" w:rsidRDefault="00BB59E8" w:rsidP="00A32867">
            <w:r w:rsidRPr="00E3758C">
              <w:rPr>
                <w:rFonts w:eastAsia="Calibri"/>
                <w:bCs/>
              </w:rPr>
              <w:t xml:space="preserve">Тема </w:t>
            </w:r>
            <w:r>
              <w:rPr>
                <w:rFonts w:eastAsia="Calibri"/>
                <w:bCs/>
              </w:rPr>
              <w:t>37</w:t>
            </w:r>
            <w:r w:rsidRPr="00E3758C">
              <w:rPr>
                <w:rFonts w:eastAsia="Calibri"/>
                <w:bCs/>
              </w:rPr>
              <w:t>.</w:t>
            </w:r>
            <w:r w:rsidRPr="00E3758C">
              <w:t xml:space="preserve"> Техническое обслуживание и текущий ремонт </w:t>
            </w:r>
            <w:r>
              <w:t>тормозной системы.</w:t>
            </w:r>
          </w:p>
        </w:tc>
        <w:tc>
          <w:tcPr>
            <w:tcW w:w="7948" w:type="dxa"/>
          </w:tcPr>
          <w:p w:rsidR="00BB59E8" w:rsidRDefault="00BB59E8" w:rsidP="00154326">
            <w:pPr>
              <w:jc w:val="both"/>
            </w:pPr>
            <w:r>
              <w:rPr>
                <w:rFonts w:eastAsia="Calibri"/>
                <w:bCs/>
              </w:rPr>
              <w:t>Инструктаж по охране труда перед выполнением задания. Определение неисправностей тормозной системы. Приготовление инструментов и рабочего места для выполнения задания. Удаление воздуха из гидравлической тормозной системы автомобиля ВАЗ. Замена колодок тормозной системы. Регулировка свободного хода педали.  Замена тормозной жидкости.  Проверка герметичности пневматической тормозной системы и устранение неисправностей.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14</w:t>
            </w:r>
          </w:p>
        </w:tc>
      </w:tr>
      <w:tr w:rsidR="00BB59E8" w:rsidRPr="00383FDB" w:rsidTr="00383FDB">
        <w:trPr>
          <w:trHeight w:val="126"/>
        </w:trPr>
        <w:tc>
          <w:tcPr>
            <w:tcW w:w="3044" w:type="dxa"/>
          </w:tcPr>
          <w:p w:rsidR="00792E41" w:rsidRDefault="00792E41" w:rsidP="00792E41">
            <w:r>
              <w:t>ПК1.1., 1.2.</w:t>
            </w:r>
          </w:p>
          <w:p w:rsidR="00792E41" w:rsidRDefault="00792E41" w:rsidP="00792E41">
            <w:r>
              <w:t>ОК1-10.</w:t>
            </w:r>
          </w:p>
          <w:p w:rsidR="00BB59E8" w:rsidRPr="005B048C" w:rsidRDefault="00792E41" w:rsidP="00792E41">
            <w:r>
              <w:t>ПО1., ПО2., У2..</w:t>
            </w:r>
            <w:r w:rsidR="000E5D0D">
              <w:t xml:space="preserve">, У4., У5.,  З4., З5., </w:t>
            </w:r>
            <w:r>
              <w:t xml:space="preserve"> 38.</w:t>
            </w:r>
          </w:p>
        </w:tc>
        <w:tc>
          <w:tcPr>
            <w:tcW w:w="2774" w:type="dxa"/>
            <w:gridSpan w:val="2"/>
          </w:tcPr>
          <w:p w:rsidR="00BB59E8" w:rsidRDefault="00BB59E8">
            <w:r w:rsidRPr="004D278A">
              <w:rPr>
                <w:rFonts w:eastAsia="Calibri"/>
                <w:bCs/>
              </w:rPr>
              <w:t xml:space="preserve">Тема </w:t>
            </w:r>
            <w:r>
              <w:rPr>
                <w:rFonts w:eastAsia="Calibri"/>
                <w:bCs/>
              </w:rPr>
              <w:t>38</w:t>
            </w:r>
            <w:r w:rsidRPr="004D278A">
              <w:rPr>
                <w:rFonts w:eastAsia="Calibri"/>
                <w:bCs/>
              </w:rPr>
              <w:t>.</w:t>
            </w:r>
            <w:r w:rsidRPr="004D278A">
              <w:t xml:space="preserve"> Техническое обслуживание и текущий ремонт </w:t>
            </w:r>
            <w:r>
              <w:t>кузова и кабины.</w:t>
            </w:r>
          </w:p>
        </w:tc>
        <w:tc>
          <w:tcPr>
            <w:tcW w:w="7948" w:type="dxa"/>
          </w:tcPr>
          <w:p w:rsidR="00BB59E8" w:rsidRDefault="00BB59E8" w:rsidP="00154326">
            <w:pPr>
              <w:jc w:val="both"/>
            </w:pPr>
            <w:r>
              <w:rPr>
                <w:rFonts w:eastAsia="Calibri"/>
                <w:bCs/>
              </w:rPr>
              <w:t>Инструктаж по охране труда перед выполнением задания. Определение неисправностей кузова и кабины. Приготовление инструментов и рабочего места для выполнения задания.  Правка деформированных поверхностей. Замена опор. Окрасочные работы. Защита от коррозии. Оценка качества выполненной работы.</w:t>
            </w:r>
          </w:p>
        </w:tc>
        <w:tc>
          <w:tcPr>
            <w:tcW w:w="1354" w:type="dxa"/>
            <w:vAlign w:val="center"/>
          </w:tcPr>
          <w:p w:rsidR="00BB59E8" w:rsidRPr="00383FDB" w:rsidRDefault="00735099" w:rsidP="00383FDB">
            <w:pPr>
              <w:jc w:val="center"/>
              <w:rPr>
                <w:b/>
              </w:rPr>
            </w:pPr>
            <w:r>
              <w:rPr>
                <w:b/>
              </w:rPr>
              <w:t>7</w:t>
            </w:r>
          </w:p>
        </w:tc>
      </w:tr>
      <w:tr w:rsidR="00BB59E8" w:rsidRPr="00383FDB" w:rsidTr="00383FDB">
        <w:trPr>
          <w:trHeight w:val="111"/>
        </w:trPr>
        <w:tc>
          <w:tcPr>
            <w:tcW w:w="3044" w:type="dxa"/>
          </w:tcPr>
          <w:p w:rsidR="00792E41" w:rsidRDefault="00792E41" w:rsidP="00792E41">
            <w:r>
              <w:t>ПК1.1., 1.2.</w:t>
            </w:r>
          </w:p>
          <w:p w:rsidR="00792E41" w:rsidRDefault="00792E41" w:rsidP="00792E41">
            <w:r>
              <w:t>ОК1-10.</w:t>
            </w:r>
          </w:p>
          <w:p w:rsidR="00BB59E8" w:rsidRPr="005B048C" w:rsidRDefault="00792E41" w:rsidP="00792E41">
            <w:r>
              <w:t xml:space="preserve">ПО1., ПО2., </w:t>
            </w:r>
            <w:r w:rsidR="000E5D0D">
              <w:t xml:space="preserve"> У1., У2.., У4., У5.,   З4., З5., </w:t>
            </w:r>
            <w:r>
              <w:t xml:space="preserve"> 38.</w:t>
            </w:r>
          </w:p>
        </w:tc>
        <w:tc>
          <w:tcPr>
            <w:tcW w:w="2774" w:type="dxa"/>
            <w:gridSpan w:val="2"/>
          </w:tcPr>
          <w:p w:rsidR="00BB59E8" w:rsidRDefault="00BB59E8">
            <w:r w:rsidRPr="004D278A">
              <w:rPr>
                <w:rFonts w:eastAsia="Calibri"/>
                <w:bCs/>
              </w:rPr>
              <w:t xml:space="preserve">Тема </w:t>
            </w:r>
            <w:r>
              <w:rPr>
                <w:rFonts w:eastAsia="Calibri"/>
                <w:bCs/>
              </w:rPr>
              <w:t>39</w:t>
            </w:r>
            <w:r w:rsidRPr="004D278A">
              <w:rPr>
                <w:rFonts w:eastAsia="Calibri"/>
                <w:bCs/>
              </w:rPr>
              <w:t>.</w:t>
            </w:r>
            <w:r>
              <w:t xml:space="preserve"> Обслуживание и </w:t>
            </w:r>
            <w:r w:rsidRPr="004D278A">
              <w:t xml:space="preserve"> ремонт  систем</w:t>
            </w:r>
            <w:r>
              <w:t xml:space="preserve"> автомобиля с компьютерным управлением.</w:t>
            </w:r>
          </w:p>
        </w:tc>
        <w:tc>
          <w:tcPr>
            <w:tcW w:w="7948" w:type="dxa"/>
          </w:tcPr>
          <w:p w:rsidR="00BB59E8" w:rsidRDefault="00BB59E8" w:rsidP="00154326">
            <w:pPr>
              <w:jc w:val="both"/>
            </w:pPr>
            <w:r>
              <w:rPr>
                <w:rFonts w:eastAsia="Calibri"/>
                <w:bCs/>
              </w:rPr>
              <w:t>Инструктаж по охране труда перед выполнением задания. Определение неисправностей автомобилей с компьютерным управлением. Рассмотрение узлов и деталей компьютерного управления на автомобиле ВАЗ-2109. Определение порядок работы и неисправностей системы управления бензиновым двигателем. Диагностика системы со специальным оборудованием. Порядок затяжки болтов головки двигателя, различных видов автомобилей. Оценка качества выполненной работы.</w:t>
            </w:r>
          </w:p>
        </w:tc>
        <w:tc>
          <w:tcPr>
            <w:tcW w:w="1354" w:type="dxa"/>
            <w:vAlign w:val="center"/>
          </w:tcPr>
          <w:p w:rsidR="00BB59E8" w:rsidRPr="00383FDB" w:rsidRDefault="00735099" w:rsidP="00383FDB">
            <w:pPr>
              <w:jc w:val="center"/>
              <w:rPr>
                <w:b/>
              </w:rPr>
            </w:pPr>
            <w:r>
              <w:rPr>
                <w:b/>
              </w:rPr>
              <w:t>7</w:t>
            </w:r>
          </w:p>
        </w:tc>
      </w:tr>
      <w:tr w:rsidR="00BB59E8" w:rsidRPr="00383FDB" w:rsidTr="00383FDB">
        <w:trPr>
          <w:trHeight w:val="135"/>
        </w:trPr>
        <w:tc>
          <w:tcPr>
            <w:tcW w:w="3044" w:type="dxa"/>
          </w:tcPr>
          <w:p w:rsidR="00792E41" w:rsidRDefault="00792E41" w:rsidP="00792E41">
            <w:r>
              <w:t>ПК1.1., 1.2.</w:t>
            </w:r>
          </w:p>
          <w:p w:rsidR="00792E41" w:rsidRDefault="00792E41" w:rsidP="00792E41">
            <w:r>
              <w:t>ОК1-10.</w:t>
            </w:r>
          </w:p>
          <w:p w:rsidR="00BB59E8" w:rsidRPr="005B048C" w:rsidRDefault="00792E41" w:rsidP="00792E41">
            <w:r>
              <w:t xml:space="preserve">ПО1., ПО2., </w:t>
            </w:r>
            <w:r w:rsidR="000E5D0D">
              <w:t xml:space="preserve"> У1., </w:t>
            </w:r>
            <w:r>
              <w:t>У2.., У4., У5.,  З3., З4., З5., З6., 38.</w:t>
            </w:r>
          </w:p>
        </w:tc>
        <w:tc>
          <w:tcPr>
            <w:tcW w:w="2774" w:type="dxa"/>
            <w:gridSpan w:val="2"/>
          </w:tcPr>
          <w:p w:rsidR="00BB59E8" w:rsidRDefault="00BB59E8" w:rsidP="00A32867">
            <w:r w:rsidRPr="004D278A">
              <w:rPr>
                <w:rFonts w:eastAsia="Calibri"/>
                <w:bCs/>
              </w:rPr>
              <w:t xml:space="preserve">Тема </w:t>
            </w:r>
            <w:r>
              <w:rPr>
                <w:rFonts w:eastAsia="Calibri"/>
                <w:bCs/>
              </w:rPr>
              <w:t>40</w:t>
            </w:r>
            <w:r w:rsidRPr="004D278A">
              <w:rPr>
                <w:rFonts w:eastAsia="Calibri"/>
                <w:bCs/>
              </w:rPr>
              <w:t>.</w:t>
            </w:r>
            <w:r w:rsidRPr="004D278A">
              <w:t xml:space="preserve"> </w:t>
            </w:r>
            <w:r>
              <w:t>Обслуживание и ремонт новшеств автомобилестроения</w:t>
            </w:r>
            <w:r w:rsidRPr="004D278A">
              <w:t>.</w:t>
            </w:r>
          </w:p>
        </w:tc>
        <w:tc>
          <w:tcPr>
            <w:tcW w:w="7948" w:type="dxa"/>
          </w:tcPr>
          <w:p w:rsidR="00BB59E8" w:rsidRPr="00154326" w:rsidRDefault="00BB59E8" w:rsidP="00154326">
            <w:pPr>
              <w:jc w:val="both"/>
              <w:rPr>
                <w:rFonts w:eastAsia="Calibri"/>
                <w:bCs/>
              </w:rPr>
            </w:pPr>
            <w:r>
              <w:rPr>
                <w:rFonts w:eastAsia="Calibri"/>
                <w:bCs/>
              </w:rPr>
              <w:t>Инструктаж по охране труда перед выполнением задания. Изучение работа автоматической коробки передач, противоблокирочной  системы колес, противобуксовочной системы ведущих колес и управления дизелем. Определение неисправностей. Оценка качества выполненной работы.</w:t>
            </w:r>
          </w:p>
        </w:tc>
        <w:tc>
          <w:tcPr>
            <w:tcW w:w="1354" w:type="dxa"/>
            <w:vAlign w:val="center"/>
          </w:tcPr>
          <w:p w:rsidR="00BB59E8" w:rsidRPr="00383FDB" w:rsidRDefault="00735099" w:rsidP="00383FDB">
            <w:pPr>
              <w:jc w:val="center"/>
              <w:rPr>
                <w:b/>
              </w:rPr>
            </w:pPr>
            <w:r>
              <w:rPr>
                <w:b/>
              </w:rPr>
              <w:t>7</w:t>
            </w:r>
          </w:p>
        </w:tc>
      </w:tr>
      <w:tr w:rsidR="00BB59E8" w:rsidRPr="00383FDB" w:rsidTr="00383FDB">
        <w:trPr>
          <w:trHeight w:val="126"/>
        </w:trPr>
        <w:tc>
          <w:tcPr>
            <w:tcW w:w="3044" w:type="dxa"/>
          </w:tcPr>
          <w:p w:rsidR="000E5D0D" w:rsidRDefault="000E5D0D" w:rsidP="000E5D0D">
            <w:r>
              <w:t>ПК1.1., 1.2.</w:t>
            </w:r>
          </w:p>
          <w:p w:rsidR="000E5D0D" w:rsidRDefault="000E5D0D" w:rsidP="000E5D0D">
            <w:r>
              <w:lastRenderedPageBreak/>
              <w:t>ОК1-10.</w:t>
            </w:r>
          </w:p>
          <w:p w:rsidR="00BB59E8" w:rsidRPr="005B048C" w:rsidRDefault="000E5D0D" w:rsidP="000E5D0D">
            <w:r>
              <w:t>ПО1., ПО2.,  У1., У2.., У4., У5.,   З4., З5.,  38.</w:t>
            </w:r>
          </w:p>
        </w:tc>
        <w:tc>
          <w:tcPr>
            <w:tcW w:w="2774" w:type="dxa"/>
            <w:gridSpan w:val="2"/>
          </w:tcPr>
          <w:p w:rsidR="00BB59E8" w:rsidRDefault="00BB59E8" w:rsidP="00A32867">
            <w:r w:rsidRPr="004D278A">
              <w:rPr>
                <w:rFonts w:eastAsia="Calibri"/>
                <w:bCs/>
              </w:rPr>
              <w:lastRenderedPageBreak/>
              <w:t xml:space="preserve">Тема </w:t>
            </w:r>
            <w:r>
              <w:rPr>
                <w:rFonts w:eastAsia="Calibri"/>
                <w:bCs/>
              </w:rPr>
              <w:t>41</w:t>
            </w:r>
            <w:r w:rsidRPr="004D278A">
              <w:rPr>
                <w:rFonts w:eastAsia="Calibri"/>
                <w:bCs/>
              </w:rPr>
              <w:t>.</w:t>
            </w:r>
            <w:r w:rsidRPr="004D278A">
              <w:t xml:space="preserve"> </w:t>
            </w:r>
            <w:r>
              <w:t xml:space="preserve">Эксплуатация </w:t>
            </w:r>
            <w:r>
              <w:lastRenderedPageBreak/>
              <w:t>автомобилей с газообразным топливом.</w:t>
            </w:r>
          </w:p>
        </w:tc>
        <w:tc>
          <w:tcPr>
            <w:tcW w:w="7948" w:type="dxa"/>
          </w:tcPr>
          <w:p w:rsidR="00BB59E8" w:rsidRDefault="00BB59E8" w:rsidP="00154326">
            <w:pPr>
              <w:jc w:val="both"/>
            </w:pPr>
            <w:r>
              <w:rPr>
                <w:rFonts w:eastAsia="Calibri"/>
                <w:bCs/>
              </w:rPr>
              <w:lastRenderedPageBreak/>
              <w:t xml:space="preserve">Инструктаж по охране труда перед выполнением задания. Определение </w:t>
            </w:r>
            <w:r>
              <w:rPr>
                <w:rFonts w:eastAsia="Calibri"/>
                <w:bCs/>
              </w:rPr>
              <w:lastRenderedPageBreak/>
              <w:t>неисправностей двигателя работающего на газообразном топливе. Работа Порядок эксплуатации автомобилей с газообразным топливом.  Определение герметичности системы.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lastRenderedPageBreak/>
              <w:t>7</w:t>
            </w:r>
          </w:p>
        </w:tc>
      </w:tr>
      <w:tr w:rsidR="00BB59E8" w:rsidRPr="00383FDB" w:rsidTr="00383FDB">
        <w:trPr>
          <w:trHeight w:val="150"/>
        </w:trPr>
        <w:tc>
          <w:tcPr>
            <w:tcW w:w="3044" w:type="dxa"/>
          </w:tcPr>
          <w:p w:rsidR="000E5D0D" w:rsidRDefault="000E5D0D" w:rsidP="000E5D0D">
            <w:r>
              <w:lastRenderedPageBreak/>
              <w:t>ПК 1.2.</w:t>
            </w:r>
          </w:p>
          <w:p w:rsidR="000E5D0D" w:rsidRDefault="000E5D0D" w:rsidP="000E5D0D">
            <w:r>
              <w:t>ОК1-10.</w:t>
            </w:r>
          </w:p>
          <w:p w:rsidR="00BB59E8" w:rsidRPr="005B048C" w:rsidRDefault="000E5D0D" w:rsidP="000E5D0D">
            <w:r>
              <w:t>ПО1., ПО2.,  У1., У2..,У3.,  У4., У5.,   З4., З5., 37.,  38.</w:t>
            </w:r>
          </w:p>
        </w:tc>
        <w:tc>
          <w:tcPr>
            <w:tcW w:w="2774" w:type="dxa"/>
            <w:gridSpan w:val="2"/>
          </w:tcPr>
          <w:p w:rsidR="00BB59E8" w:rsidRDefault="00BB59E8">
            <w:r>
              <w:rPr>
                <w:rFonts w:eastAsia="Calibri"/>
                <w:bCs/>
              </w:rPr>
              <w:t>Тема 42</w:t>
            </w:r>
            <w:r w:rsidRPr="004D278A">
              <w:rPr>
                <w:rFonts w:eastAsia="Calibri"/>
                <w:bCs/>
              </w:rPr>
              <w:t>.</w:t>
            </w:r>
            <w:r>
              <w:t xml:space="preserve"> Поставка на хранение автомобильного транспорта</w:t>
            </w:r>
            <w:r w:rsidRPr="004D278A">
              <w:t>.</w:t>
            </w:r>
          </w:p>
        </w:tc>
        <w:tc>
          <w:tcPr>
            <w:tcW w:w="7948" w:type="dxa"/>
          </w:tcPr>
          <w:p w:rsidR="000E5D0D" w:rsidRDefault="00BB59E8" w:rsidP="00EA7440">
            <w:r>
              <w:rPr>
                <w:rFonts w:eastAsia="Calibri"/>
                <w:bCs/>
              </w:rPr>
              <w:t>Инструктаж по охране труда перед выполнением задания. Определение неисправностей двигателя работающего на газообразном топливе. Работа Порядок эксплуатации автомобилей с газообразным топливом.  Определение герметичности системы.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7</w:t>
            </w:r>
          </w:p>
        </w:tc>
      </w:tr>
      <w:tr w:rsidR="00BB59E8" w:rsidRPr="00383FDB" w:rsidTr="00383FDB">
        <w:trPr>
          <w:trHeight w:val="126"/>
        </w:trPr>
        <w:tc>
          <w:tcPr>
            <w:tcW w:w="3044" w:type="dxa"/>
          </w:tcPr>
          <w:p w:rsidR="000E5D0D" w:rsidRDefault="000E5D0D" w:rsidP="000E5D0D">
            <w:r>
              <w:t>ПК1.1. 1.2.</w:t>
            </w:r>
          </w:p>
          <w:p w:rsidR="000E5D0D" w:rsidRDefault="000E5D0D" w:rsidP="000E5D0D">
            <w:r>
              <w:t>ОК1-10.</w:t>
            </w:r>
          </w:p>
          <w:p w:rsidR="00BB59E8" w:rsidRPr="005B048C" w:rsidRDefault="000E5D0D" w:rsidP="000E5D0D">
            <w:r>
              <w:t>ПО1., ПО2.,  У1., У2.., У3., У4., У5.,   З4., З5., 37.,   38.</w:t>
            </w:r>
          </w:p>
        </w:tc>
        <w:tc>
          <w:tcPr>
            <w:tcW w:w="2774" w:type="dxa"/>
            <w:gridSpan w:val="2"/>
          </w:tcPr>
          <w:p w:rsidR="00BB59E8" w:rsidRDefault="00BB59E8">
            <w:r>
              <w:rPr>
                <w:rFonts w:eastAsia="Calibri"/>
                <w:bCs/>
              </w:rPr>
              <w:t>Тема 43</w:t>
            </w:r>
            <w:r w:rsidRPr="004D278A">
              <w:rPr>
                <w:rFonts w:eastAsia="Calibri"/>
                <w:bCs/>
              </w:rPr>
              <w:t>.</w:t>
            </w:r>
            <w:r>
              <w:t xml:space="preserve"> Организация и управление производством</w:t>
            </w:r>
            <w:r w:rsidRPr="004D278A">
              <w:t>.</w:t>
            </w:r>
          </w:p>
        </w:tc>
        <w:tc>
          <w:tcPr>
            <w:tcW w:w="7948" w:type="dxa"/>
          </w:tcPr>
          <w:p w:rsidR="000E5D0D" w:rsidRDefault="00BB59E8" w:rsidP="00EA7440">
            <w:r>
              <w:rPr>
                <w:rFonts w:eastAsia="Calibri"/>
                <w:bCs/>
              </w:rPr>
              <w:t>Инструктаж по охране труда перед выполнением задания. Определение неисправностей двигателя работающего на газообразном топливе. Работа Порядок эксплуатации автомобилей с газообразным топливом.  Определение герметичности системы.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7</w:t>
            </w:r>
          </w:p>
        </w:tc>
      </w:tr>
      <w:tr w:rsidR="00BB59E8" w:rsidRPr="00383FDB" w:rsidTr="00383FDB">
        <w:trPr>
          <w:trHeight w:val="126"/>
        </w:trPr>
        <w:tc>
          <w:tcPr>
            <w:tcW w:w="3044" w:type="dxa"/>
          </w:tcPr>
          <w:p w:rsidR="000E5D0D" w:rsidRDefault="000E5D0D" w:rsidP="000E5D0D">
            <w:r>
              <w:t>ПК1.3.</w:t>
            </w:r>
          </w:p>
          <w:p w:rsidR="000E5D0D" w:rsidRDefault="000E5D0D" w:rsidP="000E5D0D">
            <w:r>
              <w:t>ОК1-10.</w:t>
            </w:r>
          </w:p>
          <w:p w:rsidR="00BB59E8" w:rsidRPr="005B048C" w:rsidRDefault="000E5D0D" w:rsidP="000E5D0D">
            <w:r>
              <w:t>ПО3., ПО2.,  У1., У2.., У4., У5.,   З4., З5.,  38.</w:t>
            </w:r>
          </w:p>
        </w:tc>
        <w:tc>
          <w:tcPr>
            <w:tcW w:w="2774" w:type="dxa"/>
            <w:gridSpan w:val="2"/>
          </w:tcPr>
          <w:p w:rsidR="00BB59E8" w:rsidRDefault="00BB59E8">
            <w:r>
              <w:rPr>
                <w:rFonts w:eastAsia="Calibri"/>
                <w:bCs/>
              </w:rPr>
              <w:t>Тема 44</w:t>
            </w:r>
            <w:r w:rsidRPr="004D278A">
              <w:rPr>
                <w:rFonts w:eastAsia="Calibri"/>
                <w:bCs/>
              </w:rPr>
              <w:t>.</w:t>
            </w:r>
            <w:r>
              <w:t xml:space="preserve"> Разработка технологического процесса технического обслуживания и ремонта</w:t>
            </w:r>
            <w:r w:rsidRPr="004D278A">
              <w:t>.</w:t>
            </w:r>
          </w:p>
        </w:tc>
        <w:tc>
          <w:tcPr>
            <w:tcW w:w="7948" w:type="dxa"/>
          </w:tcPr>
          <w:p w:rsidR="000E5D0D" w:rsidRDefault="00BB59E8" w:rsidP="00EA7440">
            <w:r>
              <w:rPr>
                <w:rFonts w:eastAsia="Calibri"/>
                <w:bCs/>
              </w:rPr>
              <w:t>Инструктаж по охране труда перед выполнением задания. Определение неисправностей двигателя работающего на газообразном топливе. Работа Порядок эксплуатации автомобилей с газообразным топливом.  Определение герметичности системы.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7</w:t>
            </w:r>
          </w:p>
        </w:tc>
      </w:tr>
      <w:tr w:rsidR="00BB59E8" w:rsidRPr="00383FDB" w:rsidTr="00383FDB">
        <w:trPr>
          <w:trHeight w:val="135"/>
        </w:trPr>
        <w:tc>
          <w:tcPr>
            <w:tcW w:w="3044" w:type="dxa"/>
          </w:tcPr>
          <w:p w:rsidR="000E5D0D" w:rsidRDefault="000E5D0D" w:rsidP="000E5D0D">
            <w:r>
              <w:t>ПК1.1., 1.2.</w:t>
            </w:r>
          </w:p>
          <w:p w:rsidR="000E5D0D" w:rsidRDefault="000E5D0D" w:rsidP="000E5D0D">
            <w:r>
              <w:t>ОК1-10.</w:t>
            </w:r>
          </w:p>
          <w:p w:rsidR="00BB59E8" w:rsidRPr="005B048C" w:rsidRDefault="000E5D0D" w:rsidP="000E5D0D">
            <w:r>
              <w:t>ПО1., ПО2.,  У1., У2.., У3., У4., У5.,   З4., З5., 37.,  38.</w:t>
            </w:r>
          </w:p>
        </w:tc>
        <w:tc>
          <w:tcPr>
            <w:tcW w:w="2774" w:type="dxa"/>
            <w:gridSpan w:val="2"/>
          </w:tcPr>
          <w:p w:rsidR="00BB59E8" w:rsidRDefault="00BB59E8">
            <w:r>
              <w:rPr>
                <w:rFonts w:eastAsia="Calibri"/>
                <w:bCs/>
              </w:rPr>
              <w:t>Тема 45</w:t>
            </w:r>
            <w:r w:rsidRPr="004D278A">
              <w:rPr>
                <w:rFonts w:eastAsia="Calibri"/>
                <w:bCs/>
              </w:rPr>
              <w:t>.</w:t>
            </w:r>
            <w:r>
              <w:t xml:space="preserve"> Планирование и учет производства ТО и ТР автомобилей</w:t>
            </w:r>
            <w:r w:rsidRPr="004D278A">
              <w:t>.</w:t>
            </w:r>
          </w:p>
        </w:tc>
        <w:tc>
          <w:tcPr>
            <w:tcW w:w="7948" w:type="dxa"/>
          </w:tcPr>
          <w:p w:rsidR="00BB59E8" w:rsidRDefault="00BB59E8" w:rsidP="005B048C">
            <w:r>
              <w:rPr>
                <w:rFonts w:eastAsia="Calibri"/>
                <w:bCs/>
              </w:rPr>
              <w:t>Инструктаж по охране труда перед выполнением задания. Определение неисправностей двигателя работающего на газообразном топливе. Работа Порядок эксплуатации автомобилей с газообразным топливом.  Определение герметичности системы. Оценка качества выполненной работы.</w:t>
            </w:r>
          </w:p>
        </w:tc>
        <w:tc>
          <w:tcPr>
            <w:tcW w:w="1354" w:type="dxa"/>
            <w:vAlign w:val="center"/>
          </w:tcPr>
          <w:p w:rsidR="00BB59E8" w:rsidRPr="00383FDB" w:rsidRDefault="00735099" w:rsidP="00383FDB">
            <w:pPr>
              <w:pStyle w:val="a6"/>
              <w:ind w:left="0"/>
              <w:jc w:val="center"/>
              <w:rPr>
                <w:b/>
              </w:rPr>
            </w:pPr>
            <w:r>
              <w:rPr>
                <w:b/>
              </w:rPr>
              <w:t>7</w:t>
            </w:r>
          </w:p>
        </w:tc>
      </w:tr>
      <w:tr w:rsidR="00383FDB" w:rsidRPr="00383FDB" w:rsidTr="00383FDB">
        <w:trPr>
          <w:trHeight w:val="111"/>
        </w:trPr>
        <w:tc>
          <w:tcPr>
            <w:tcW w:w="3044" w:type="dxa"/>
          </w:tcPr>
          <w:p w:rsidR="00383FDB" w:rsidRDefault="00383FDB" w:rsidP="000E5D0D">
            <w:r>
              <w:t>ПК1.1., 1.2., 1.3.</w:t>
            </w:r>
          </w:p>
          <w:p w:rsidR="00383FDB" w:rsidRDefault="00383FDB" w:rsidP="000E5D0D">
            <w:r>
              <w:t>ОК1-10.</w:t>
            </w:r>
          </w:p>
          <w:p w:rsidR="00383FDB" w:rsidRPr="005B048C" w:rsidRDefault="00383FDB" w:rsidP="000E5D0D">
            <w:r>
              <w:t>ПО1., ПО2., ПО3., У1., У2.., У3., У4., У5.,   31., 32., 33., З4., З5., 36., 37., 38.</w:t>
            </w:r>
          </w:p>
        </w:tc>
        <w:tc>
          <w:tcPr>
            <w:tcW w:w="10722" w:type="dxa"/>
            <w:gridSpan w:val="3"/>
            <w:vAlign w:val="center"/>
          </w:tcPr>
          <w:p w:rsidR="00383FDB" w:rsidRPr="00383FDB" w:rsidRDefault="00383FDB" w:rsidP="00383FDB">
            <w:pPr>
              <w:jc w:val="center"/>
              <w:rPr>
                <w:b/>
              </w:rPr>
            </w:pPr>
            <w:r w:rsidRPr="00383FDB">
              <w:rPr>
                <w:b/>
              </w:rPr>
              <w:t>Дифференцированный зачет.</w:t>
            </w:r>
          </w:p>
        </w:tc>
        <w:tc>
          <w:tcPr>
            <w:tcW w:w="1354" w:type="dxa"/>
            <w:vAlign w:val="center"/>
          </w:tcPr>
          <w:p w:rsidR="00383FDB" w:rsidRPr="00383FDB" w:rsidRDefault="00735099" w:rsidP="00383FDB">
            <w:pPr>
              <w:pStyle w:val="a6"/>
              <w:ind w:left="0"/>
              <w:jc w:val="center"/>
              <w:rPr>
                <w:b/>
              </w:rPr>
            </w:pPr>
            <w:r>
              <w:rPr>
                <w:b/>
              </w:rPr>
              <w:t>7</w:t>
            </w:r>
          </w:p>
        </w:tc>
      </w:tr>
      <w:tr w:rsidR="00BB59E8" w:rsidRPr="00383FDB" w:rsidTr="00383FDB">
        <w:tc>
          <w:tcPr>
            <w:tcW w:w="13766" w:type="dxa"/>
            <w:gridSpan w:val="4"/>
            <w:tcBorders>
              <w:bottom w:val="single" w:sz="4" w:space="0" w:color="auto"/>
            </w:tcBorders>
          </w:tcPr>
          <w:p w:rsidR="00BB59E8" w:rsidRPr="005B048C" w:rsidRDefault="00BB59E8" w:rsidP="00522E09">
            <w:pPr>
              <w:pStyle w:val="a6"/>
              <w:ind w:left="0"/>
              <w:jc w:val="right"/>
            </w:pPr>
            <w:r>
              <w:rPr>
                <w:b/>
              </w:rPr>
              <w:t>ИТОГО по УП 01.</w:t>
            </w:r>
            <w:r w:rsidRPr="005B048C">
              <w:rPr>
                <w:b/>
              </w:rPr>
              <w:t xml:space="preserve">                </w:t>
            </w:r>
          </w:p>
        </w:tc>
        <w:tc>
          <w:tcPr>
            <w:tcW w:w="1354" w:type="dxa"/>
            <w:vAlign w:val="center"/>
          </w:tcPr>
          <w:p w:rsidR="00BB59E8" w:rsidRPr="00383FDB" w:rsidRDefault="00BB59E8" w:rsidP="00383FDB">
            <w:pPr>
              <w:pStyle w:val="a6"/>
              <w:ind w:left="0"/>
              <w:jc w:val="center"/>
              <w:rPr>
                <w:b/>
              </w:rPr>
            </w:pPr>
            <w:r w:rsidRPr="00383FDB">
              <w:rPr>
                <w:b/>
              </w:rPr>
              <w:t>2</w:t>
            </w:r>
            <w:r w:rsidR="00383FDB">
              <w:rPr>
                <w:b/>
              </w:rPr>
              <w:t>4</w:t>
            </w:r>
            <w:r w:rsidR="00383FDB" w:rsidRPr="00383FDB">
              <w:rPr>
                <w:b/>
              </w:rPr>
              <w:t>5</w:t>
            </w:r>
          </w:p>
        </w:tc>
      </w:tr>
    </w:tbl>
    <w:p w:rsidR="00257845" w:rsidRPr="00385FB9" w:rsidRDefault="00257845" w:rsidP="00257845">
      <w:pPr>
        <w:pStyle w:val="a6"/>
        <w:ind w:left="1080"/>
        <w:rPr>
          <w:b/>
        </w:rPr>
        <w:sectPr w:rsidR="00257845" w:rsidRPr="00385FB9" w:rsidSect="001B6F2D">
          <w:pgSz w:w="16838" w:h="11906" w:orient="landscape"/>
          <w:pgMar w:top="1134" w:right="1134" w:bottom="850" w:left="1134" w:header="708" w:footer="708" w:gutter="0"/>
          <w:cols w:space="708"/>
          <w:docGrid w:linePitch="360"/>
        </w:sectPr>
      </w:pPr>
      <w:r w:rsidRPr="00385FB9">
        <w:rPr>
          <w:b/>
          <w:sz w:val="22"/>
          <w:szCs w:val="22"/>
        </w:rPr>
        <w:t xml:space="preserve">                                             </w:t>
      </w:r>
    </w:p>
    <w:p w:rsidR="00FB60CF" w:rsidRPr="006949D8" w:rsidRDefault="00FB60CF" w:rsidP="00FB60C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r w:rsidRPr="006949D8">
        <w:rPr>
          <w:b/>
          <w:bCs/>
          <w:caps/>
        </w:rPr>
        <w:lastRenderedPageBreak/>
        <w:t xml:space="preserve">4. условия реализации программы </w:t>
      </w:r>
      <w:r>
        <w:rPr>
          <w:b/>
          <w:bCs/>
          <w:caps/>
        </w:rPr>
        <w:t>УЧЕБНОЙ ПРАКТИКИ</w:t>
      </w:r>
    </w:p>
    <w:p w:rsidR="00FB60CF" w:rsidRPr="006949D8" w:rsidRDefault="00FB60CF" w:rsidP="00FB60CF"/>
    <w:p w:rsidR="00FB60CF" w:rsidRPr="00FB60CF" w:rsidRDefault="00FB60CF" w:rsidP="00FB60C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6949D8">
        <w:rPr>
          <w:b/>
          <w:bCs/>
        </w:rPr>
        <w:t>4.1. Требования к минимальному материально-техническому обеспечению</w:t>
      </w:r>
    </w:p>
    <w:p w:rsidR="00FB60CF" w:rsidRPr="00FB60CF" w:rsidRDefault="00FB60CF" w:rsidP="00FB60CF">
      <w:pPr>
        <w:autoSpaceDE w:val="0"/>
        <w:autoSpaceDN w:val="0"/>
        <w:adjustRightInd w:val="0"/>
        <w:rPr>
          <w:rFonts w:eastAsia="Calibri"/>
          <w:b/>
        </w:rPr>
      </w:pPr>
      <w:r w:rsidRPr="00FB60CF">
        <w:rPr>
          <w:rFonts w:eastAsia="Calibri"/>
          <w:b/>
        </w:rPr>
        <w:t>Оборудование мастерских и рабочих мест мастерских:</w:t>
      </w:r>
    </w:p>
    <w:p w:rsidR="00FB60CF" w:rsidRPr="00FB60CF" w:rsidRDefault="00FB60CF" w:rsidP="00FB60CF">
      <w:pPr>
        <w:autoSpaceDE w:val="0"/>
        <w:autoSpaceDN w:val="0"/>
        <w:adjustRightInd w:val="0"/>
        <w:rPr>
          <w:rFonts w:eastAsia="Calibri"/>
          <w:i/>
          <w:iCs/>
        </w:rPr>
      </w:pPr>
      <w:r w:rsidRPr="00FB60CF">
        <w:rPr>
          <w:rFonts w:eastAsia="Calibri"/>
          <w:i/>
          <w:iCs/>
        </w:rPr>
        <w:t>1. Слесарной:</w:t>
      </w:r>
    </w:p>
    <w:p w:rsidR="00FB60CF" w:rsidRPr="00FB60CF" w:rsidRDefault="00FB60CF" w:rsidP="00FB60CF">
      <w:pPr>
        <w:autoSpaceDE w:val="0"/>
        <w:autoSpaceDN w:val="0"/>
        <w:adjustRightInd w:val="0"/>
        <w:rPr>
          <w:rFonts w:eastAsia="Calibri"/>
        </w:rPr>
      </w:pPr>
      <w:r w:rsidRPr="00FB60CF">
        <w:rPr>
          <w:rFonts w:eastAsia="Calibri"/>
        </w:rPr>
        <w:t>- Рабочие места по количеству обучающихся;</w:t>
      </w:r>
    </w:p>
    <w:p w:rsidR="00FB60CF" w:rsidRPr="00FB60CF" w:rsidRDefault="00FB60CF" w:rsidP="00FB60CF">
      <w:pPr>
        <w:autoSpaceDE w:val="0"/>
        <w:autoSpaceDN w:val="0"/>
        <w:adjustRightInd w:val="0"/>
        <w:rPr>
          <w:rFonts w:eastAsia="Calibri"/>
        </w:rPr>
      </w:pPr>
      <w:r w:rsidRPr="00FB60CF">
        <w:rPr>
          <w:rFonts w:eastAsia="Calibri"/>
        </w:rPr>
        <w:t>- станки: настольно-сверлильные, заточные и др.;</w:t>
      </w:r>
    </w:p>
    <w:p w:rsidR="00FB60CF" w:rsidRPr="00FB60CF" w:rsidRDefault="00FB60CF" w:rsidP="00FB60CF">
      <w:pPr>
        <w:autoSpaceDE w:val="0"/>
        <w:autoSpaceDN w:val="0"/>
        <w:adjustRightInd w:val="0"/>
        <w:rPr>
          <w:rFonts w:eastAsia="Calibri"/>
        </w:rPr>
      </w:pPr>
      <w:r w:rsidRPr="00FB60CF">
        <w:rPr>
          <w:rFonts w:eastAsia="Calibri"/>
        </w:rPr>
        <w:t>- набор слесарных инструментов;</w:t>
      </w:r>
    </w:p>
    <w:p w:rsidR="00FB60CF" w:rsidRPr="00FB60CF" w:rsidRDefault="00FB60CF" w:rsidP="00FB60CF">
      <w:pPr>
        <w:autoSpaceDE w:val="0"/>
        <w:autoSpaceDN w:val="0"/>
        <w:adjustRightInd w:val="0"/>
        <w:rPr>
          <w:rFonts w:eastAsia="Calibri"/>
        </w:rPr>
      </w:pPr>
      <w:r w:rsidRPr="00FB60CF">
        <w:rPr>
          <w:rFonts w:eastAsia="Calibri"/>
        </w:rPr>
        <w:t>- набор измерительных инструментов;</w:t>
      </w:r>
    </w:p>
    <w:p w:rsidR="00FB60CF" w:rsidRPr="00FB60CF" w:rsidRDefault="00FB60CF" w:rsidP="00FB60CF">
      <w:pPr>
        <w:autoSpaceDE w:val="0"/>
        <w:autoSpaceDN w:val="0"/>
        <w:adjustRightInd w:val="0"/>
        <w:rPr>
          <w:rFonts w:eastAsia="Calibri"/>
        </w:rPr>
      </w:pPr>
      <w:r w:rsidRPr="00FB60CF">
        <w:rPr>
          <w:rFonts w:eastAsia="Calibri"/>
        </w:rPr>
        <w:t>- приспособления;</w:t>
      </w:r>
    </w:p>
    <w:p w:rsidR="00FB60CF" w:rsidRPr="00FB60CF" w:rsidRDefault="00FB60CF" w:rsidP="00FB60CF">
      <w:pPr>
        <w:autoSpaceDE w:val="0"/>
        <w:autoSpaceDN w:val="0"/>
        <w:adjustRightInd w:val="0"/>
        <w:rPr>
          <w:rFonts w:eastAsia="Calibri"/>
        </w:rPr>
      </w:pPr>
      <w:r w:rsidRPr="00FB60CF">
        <w:rPr>
          <w:rFonts w:eastAsia="Calibri"/>
        </w:rPr>
        <w:t>- заготовки для выполнения слесарных работ.</w:t>
      </w:r>
    </w:p>
    <w:p w:rsidR="00FB60CF" w:rsidRPr="00FB60CF" w:rsidRDefault="00FB60CF" w:rsidP="00FB60CF">
      <w:pPr>
        <w:autoSpaceDE w:val="0"/>
        <w:autoSpaceDN w:val="0"/>
        <w:adjustRightInd w:val="0"/>
        <w:rPr>
          <w:rFonts w:eastAsia="Calibri"/>
          <w:i/>
          <w:iCs/>
        </w:rPr>
      </w:pPr>
      <w:r w:rsidRPr="00FB60CF">
        <w:rPr>
          <w:rFonts w:eastAsia="Calibri"/>
          <w:i/>
          <w:iCs/>
        </w:rPr>
        <w:t>2. Токарно-механической:</w:t>
      </w:r>
    </w:p>
    <w:p w:rsidR="00FB60CF" w:rsidRPr="00FB60CF" w:rsidRDefault="00FB60CF" w:rsidP="00FB60CF">
      <w:pPr>
        <w:autoSpaceDE w:val="0"/>
        <w:autoSpaceDN w:val="0"/>
        <w:adjustRightInd w:val="0"/>
        <w:rPr>
          <w:rFonts w:eastAsia="Calibri"/>
        </w:rPr>
      </w:pPr>
      <w:r w:rsidRPr="00FB60CF">
        <w:rPr>
          <w:rFonts w:eastAsia="Calibri"/>
        </w:rPr>
        <w:t>- Рабочие места по количеству обучающихся;</w:t>
      </w:r>
    </w:p>
    <w:p w:rsidR="00FB60CF" w:rsidRPr="00FB60CF" w:rsidRDefault="00FB60CF" w:rsidP="00FB60CF">
      <w:pPr>
        <w:autoSpaceDE w:val="0"/>
        <w:autoSpaceDN w:val="0"/>
        <w:adjustRightInd w:val="0"/>
        <w:rPr>
          <w:rFonts w:eastAsia="Calibri"/>
        </w:rPr>
      </w:pPr>
      <w:r w:rsidRPr="00FB60CF">
        <w:rPr>
          <w:rFonts w:eastAsia="Calibri"/>
        </w:rPr>
        <w:t>- станки: токарные, фрезерные, сверлильные, заточные,</w:t>
      </w:r>
      <w:r w:rsidR="008C24B6">
        <w:rPr>
          <w:rFonts w:eastAsia="Calibri"/>
        </w:rPr>
        <w:t xml:space="preserve"> </w:t>
      </w:r>
      <w:r w:rsidRPr="00FB60CF">
        <w:rPr>
          <w:rFonts w:eastAsia="Calibri"/>
        </w:rPr>
        <w:t>шлифовальные;</w:t>
      </w:r>
    </w:p>
    <w:p w:rsidR="00FB60CF" w:rsidRPr="00FB60CF" w:rsidRDefault="00FB60CF" w:rsidP="00FB60CF">
      <w:pPr>
        <w:autoSpaceDE w:val="0"/>
        <w:autoSpaceDN w:val="0"/>
        <w:adjustRightInd w:val="0"/>
        <w:rPr>
          <w:rFonts w:eastAsia="Calibri"/>
        </w:rPr>
      </w:pPr>
      <w:r w:rsidRPr="00FB60CF">
        <w:rPr>
          <w:rFonts w:eastAsia="Calibri"/>
        </w:rPr>
        <w:t>- наборы инструментов;</w:t>
      </w:r>
    </w:p>
    <w:p w:rsidR="00FB60CF" w:rsidRPr="00FB60CF" w:rsidRDefault="00FB60CF" w:rsidP="00FB60CF">
      <w:pPr>
        <w:autoSpaceDE w:val="0"/>
        <w:autoSpaceDN w:val="0"/>
        <w:adjustRightInd w:val="0"/>
        <w:rPr>
          <w:rFonts w:eastAsia="Calibri"/>
        </w:rPr>
      </w:pPr>
      <w:r w:rsidRPr="00FB60CF">
        <w:rPr>
          <w:rFonts w:eastAsia="Calibri"/>
        </w:rPr>
        <w:t>- приспособления;</w:t>
      </w:r>
    </w:p>
    <w:p w:rsidR="00FB60CF" w:rsidRPr="00FB60CF" w:rsidRDefault="00FB60CF" w:rsidP="00FB60CF">
      <w:pPr>
        <w:autoSpaceDE w:val="0"/>
        <w:autoSpaceDN w:val="0"/>
        <w:adjustRightInd w:val="0"/>
        <w:rPr>
          <w:rFonts w:eastAsia="Calibri"/>
        </w:rPr>
      </w:pPr>
      <w:r w:rsidRPr="00FB60CF">
        <w:rPr>
          <w:rFonts w:eastAsia="Calibri"/>
        </w:rPr>
        <w:t>- заготовки.</w:t>
      </w:r>
    </w:p>
    <w:p w:rsidR="00FB60CF" w:rsidRPr="00FB60CF" w:rsidRDefault="00FB60CF" w:rsidP="00FB60CF">
      <w:pPr>
        <w:autoSpaceDE w:val="0"/>
        <w:autoSpaceDN w:val="0"/>
        <w:adjustRightInd w:val="0"/>
        <w:rPr>
          <w:rFonts w:eastAsia="Calibri"/>
          <w:i/>
          <w:iCs/>
        </w:rPr>
      </w:pPr>
      <w:r w:rsidRPr="00FB60CF">
        <w:rPr>
          <w:rFonts w:eastAsia="Calibri"/>
          <w:i/>
          <w:iCs/>
        </w:rPr>
        <w:t>3. Демонтажно-монтажной:</w:t>
      </w:r>
    </w:p>
    <w:p w:rsidR="00FB60CF" w:rsidRPr="00FB60CF" w:rsidRDefault="00FB60CF" w:rsidP="00FB60CF">
      <w:pPr>
        <w:autoSpaceDE w:val="0"/>
        <w:autoSpaceDN w:val="0"/>
        <w:adjustRightInd w:val="0"/>
        <w:rPr>
          <w:rFonts w:eastAsia="Calibri"/>
        </w:rPr>
      </w:pPr>
      <w:r w:rsidRPr="00FB60CF">
        <w:rPr>
          <w:rFonts w:eastAsia="Calibri"/>
        </w:rPr>
        <w:t>- Оборудование и оснастка для производства демонтажно-монтажных</w:t>
      </w:r>
      <w:r w:rsidR="008C24B6">
        <w:rPr>
          <w:rFonts w:eastAsia="Calibri"/>
        </w:rPr>
        <w:t xml:space="preserve"> </w:t>
      </w:r>
      <w:r w:rsidRPr="00FB60CF">
        <w:rPr>
          <w:rFonts w:eastAsia="Calibri"/>
        </w:rPr>
        <w:t>работ;</w:t>
      </w:r>
    </w:p>
    <w:p w:rsidR="00FB60CF" w:rsidRPr="00FB60CF" w:rsidRDefault="00FB60CF" w:rsidP="00FB60CF">
      <w:pPr>
        <w:autoSpaceDE w:val="0"/>
        <w:autoSpaceDN w:val="0"/>
        <w:adjustRightInd w:val="0"/>
        <w:rPr>
          <w:rFonts w:eastAsia="Calibri"/>
        </w:rPr>
      </w:pPr>
      <w:r w:rsidRPr="00FB60CF">
        <w:rPr>
          <w:rFonts w:eastAsia="Calibri"/>
        </w:rPr>
        <w:t>- инструменты, приспособления для разборочных и сборочных работ;</w:t>
      </w:r>
    </w:p>
    <w:p w:rsidR="00FB60CF" w:rsidRDefault="00FB60CF" w:rsidP="00FB60CF">
      <w:pPr>
        <w:autoSpaceDE w:val="0"/>
        <w:autoSpaceDN w:val="0"/>
        <w:adjustRightInd w:val="0"/>
        <w:rPr>
          <w:rFonts w:eastAsia="Calibri"/>
        </w:rPr>
      </w:pPr>
      <w:r w:rsidRPr="00FB60CF">
        <w:rPr>
          <w:rFonts w:eastAsia="Calibri"/>
        </w:rPr>
        <w:t>- стенды для разборки, сборки и регулировки агрегатов и узлов.</w:t>
      </w:r>
    </w:p>
    <w:p w:rsidR="00FB60CF" w:rsidRPr="00FB60CF" w:rsidRDefault="00FB60CF" w:rsidP="00FB60CF">
      <w:pPr>
        <w:autoSpaceDE w:val="0"/>
        <w:autoSpaceDN w:val="0"/>
        <w:adjustRightInd w:val="0"/>
        <w:rPr>
          <w:rFonts w:eastAsia="Calibri"/>
          <w:b/>
        </w:rPr>
      </w:pPr>
      <w:r w:rsidRPr="00FB60CF">
        <w:rPr>
          <w:rFonts w:eastAsia="Calibri"/>
          <w:b/>
        </w:rPr>
        <w:t>Оборудование лабораторий и рабочих мест лабораторий:</w:t>
      </w:r>
    </w:p>
    <w:p w:rsidR="00FB60CF" w:rsidRPr="00FB60CF" w:rsidRDefault="00FB60CF" w:rsidP="00FB60CF">
      <w:pPr>
        <w:autoSpaceDE w:val="0"/>
        <w:autoSpaceDN w:val="0"/>
        <w:adjustRightInd w:val="0"/>
        <w:rPr>
          <w:rFonts w:eastAsia="Calibri"/>
          <w:i/>
          <w:iCs/>
        </w:rPr>
      </w:pPr>
      <w:r w:rsidRPr="00FB60CF">
        <w:rPr>
          <w:rFonts w:eastAsia="Calibri"/>
          <w:i/>
          <w:iCs/>
        </w:rPr>
        <w:t>1. «Двигателей внутреннего сгорания»</w:t>
      </w:r>
    </w:p>
    <w:p w:rsidR="00FB60CF" w:rsidRPr="00FB60CF" w:rsidRDefault="00FB60CF" w:rsidP="00FB60CF">
      <w:pPr>
        <w:autoSpaceDE w:val="0"/>
        <w:autoSpaceDN w:val="0"/>
        <w:adjustRightInd w:val="0"/>
        <w:rPr>
          <w:rFonts w:eastAsia="Calibri"/>
        </w:rPr>
      </w:pPr>
      <w:r w:rsidRPr="00FB60CF">
        <w:rPr>
          <w:rFonts w:eastAsia="Calibri"/>
        </w:rPr>
        <w:t>- двигатели;</w:t>
      </w:r>
    </w:p>
    <w:p w:rsidR="00FB60CF" w:rsidRPr="00FB60CF" w:rsidRDefault="00FB60CF" w:rsidP="00FB60CF">
      <w:pPr>
        <w:autoSpaceDE w:val="0"/>
        <w:autoSpaceDN w:val="0"/>
        <w:adjustRightInd w:val="0"/>
        <w:rPr>
          <w:rFonts w:eastAsia="Calibri"/>
        </w:rPr>
      </w:pPr>
      <w:r w:rsidRPr="00FB60CF">
        <w:rPr>
          <w:rFonts w:eastAsia="Calibri"/>
        </w:rPr>
        <w:t>- стенды;</w:t>
      </w:r>
    </w:p>
    <w:p w:rsidR="00FB60CF" w:rsidRPr="00FB60CF" w:rsidRDefault="00FB60CF" w:rsidP="00FB60CF">
      <w:pPr>
        <w:autoSpaceDE w:val="0"/>
        <w:autoSpaceDN w:val="0"/>
        <w:adjustRightInd w:val="0"/>
        <w:rPr>
          <w:rFonts w:eastAsia="Calibri"/>
        </w:rPr>
      </w:pPr>
      <w:r w:rsidRPr="00FB60CF">
        <w:rPr>
          <w:rFonts w:eastAsia="Calibri"/>
        </w:rPr>
        <w:t>- комплект плакатов;</w:t>
      </w:r>
    </w:p>
    <w:p w:rsidR="00FB60CF" w:rsidRPr="00FB60CF" w:rsidRDefault="00FB60CF" w:rsidP="00FB60CF">
      <w:pPr>
        <w:autoSpaceDE w:val="0"/>
        <w:autoSpaceDN w:val="0"/>
        <w:adjustRightInd w:val="0"/>
        <w:rPr>
          <w:rFonts w:eastAsia="Calibri"/>
        </w:rPr>
      </w:pPr>
      <w:r w:rsidRPr="00FB60CF">
        <w:rPr>
          <w:rFonts w:eastAsia="Calibri"/>
        </w:rPr>
        <w:t>- комплект учебно-методической документации.</w:t>
      </w:r>
    </w:p>
    <w:p w:rsidR="00FB60CF" w:rsidRPr="00FB60CF" w:rsidRDefault="00FB60CF" w:rsidP="00FB60CF">
      <w:pPr>
        <w:autoSpaceDE w:val="0"/>
        <w:autoSpaceDN w:val="0"/>
        <w:adjustRightInd w:val="0"/>
        <w:rPr>
          <w:rFonts w:eastAsia="Calibri"/>
          <w:i/>
          <w:iCs/>
        </w:rPr>
      </w:pPr>
      <w:r w:rsidRPr="00FB60CF">
        <w:rPr>
          <w:rFonts w:eastAsia="Calibri"/>
          <w:i/>
          <w:iCs/>
        </w:rPr>
        <w:t>2. «Электрооборудования автомобилей»</w:t>
      </w:r>
    </w:p>
    <w:p w:rsidR="00FB60CF" w:rsidRPr="00FB60CF" w:rsidRDefault="00FB60CF" w:rsidP="00FB60CF">
      <w:pPr>
        <w:autoSpaceDE w:val="0"/>
        <w:autoSpaceDN w:val="0"/>
        <w:adjustRightInd w:val="0"/>
        <w:rPr>
          <w:rFonts w:eastAsia="Calibri"/>
        </w:rPr>
      </w:pPr>
      <w:r w:rsidRPr="00FB60CF">
        <w:rPr>
          <w:rFonts w:eastAsia="Calibri"/>
        </w:rPr>
        <w:t>- стенды;</w:t>
      </w:r>
    </w:p>
    <w:p w:rsidR="00FB60CF" w:rsidRPr="00FB60CF" w:rsidRDefault="00FB60CF" w:rsidP="00FB60CF">
      <w:pPr>
        <w:autoSpaceDE w:val="0"/>
        <w:autoSpaceDN w:val="0"/>
        <w:adjustRightInd w:val="0"/>
        <w:rPr>
          <w:rFonts w:eastAsia="Calibri"/>
        </w:rPr>
      </w:pPr>
      <w:r w:rsidRPr="00FB60CF">
        <w:rPr>
          <w:rFonts w:eastAsia="Calibri"/>
        </w:rPr>
        <w:t>- комплект плакатов;</w:t>
      </w:r>
    </w:p>
    <w:p w:rsidR="00FB60CF" w:rsidRPr="00FB60CF" w:rsidRDefault="00FB60CF" w:rsidP="00FB60CF">
      <w:pPr>
        <w:autoSpaceDE w:val="0"/>
        <w:autoSpaceDN w:val="0"/>
        <w:adjustRightInd w:val="0"/>
        <w:rPr>
          <w:rFonts w:eastAsia="Calibri"/>
        </w:rPr>
      </w:pPr>
      <w:r w:rsidRPr="00FB60CF">
        <w:rPr>
          <w:rFonts w:eastAsia="Calibri"/>
        </w:rPr>
        <w:t>- комплект учебно-методической документации.</w:t>
      </w:r>
    </w:p>
    <w:p w:rsidR="00FB60CF" w:rsidRPr="00FB60CF" w:rsidRDefault="00FB60CF" w:rsidP="00FB60CF">
      <w:pPr>
        <w:autoSpaceDE w:val="0"/>
        <w:autoSpaceDN w:val="0"/>
        <w:adjustRightInd w:val="0"/>
        <w:rPr>
          <w:rFonts w:eastAsia="Calibri"/>
          <w:i/>
          <w:iCs/>
        </w:rPr>
      </w:pPr>
      <w:r w:rsidRPr="00FB60CF">
        <w:rPr>
          <w:rFonts w:eastAsia="Calibri"/>
          <w:i/>
          <w:iCs/>
        </w:rPr>
        <w:t>3. «Автомобильных эксплуатационных материалов»</w:t>
      </w:r>
    </w:p>
    <w:p w:rsidR="00FB60CF" w:rsidRPr="00FB60CF" w:rsidRDefault="00FB60CF" w:rsidP="00FB60CF">
      <w:pPr>
        <w:autoSpaceDE w:val="0"/>
        <w:autoSpaceDN w:val="0"/>
        <w:adjustRightInd w:val="0"/>
        <w:rPr>
          <w:rFonts w:eastAsia="Calibri"/>
        </w:rPr>
      </w:pPr>
      <w:r w:rsidRPr="00FB60CF">
        <w:rPr>
          <w:rFonts w:eastAsia="Calibri"/>
        </w:rPr>
        <w:t>- стенды и лабораторное оборудование;</w:t>
      </w:r>
    </w:p>
    <w:p w:rsidR="00FB60CF" w:rsidRPr="00FB60CF" w:rsidRDefault="00FB60CF" w:rsidP="00FB60CF">
      <w:pPr>
        <w:autoSpaceDE w:val="0"/>
        <w:autoSpaceDN w:val="0"/>
        <w:adjustRightInd w:val="0"/>
        <w:rPr>
          <w:rFonts w:eastAsia="Calibri"/>
        </w:rPr>
      </w:pPr>
      <w:r w:rsidRPr="00FB60CF">
        <w:rPr>
          <w:rFonts w:eastAsia="Calibri"/>
        </w:rPr>
        <w:t>- комплект учебно-методической документации;</w:t>
      </w:r>
    </w:p>
    <w:p w:rsidR="00FB60CF" w:rsidRPr="00FB60CF" w:rsidRDefault="00FB60CF" w:rsidP="00FB60CF">
      <w:pPr>
        <w:autoSpaceDE w:val="0"/>
        <w:autoSpaceDN w:val="0"/>
        <w:adjustRightInd w:val="0"/>
        <w:rPr>
          <w:rFonts w:eastAsia="Calibri"/>
        </w:rPr>
      </w:pPr>
      <w:r w:rsidRPr="00FB60CF">
        <w:rPr>
          <w:rFonts w:eastAsia="Calibri"/>
        </w:rPr>
        <w:t>- комплект плакатов.</w:t>
      </w:r>
    </w:p>
    <w:p w:rsidR="00FB60CF" w:rsidRPr="00FB60CF" w:rsidRDefault="00FB60CF" w:rsidP="00FB60CF">
      <w:pPr>
        <w:autoSpaceDE w:val="0"/>
        <w:autoSpaceDN w:val="0"/>
        <w:adjustRightInd w:val="0"/>
        <w:rPr>
          <w:rFonts w:eastAsia="Calibri"/>
          <w:i/>
          <w:iCs/>
        </w:rPr>
      </w:pPr>
      <w:r w:rsidRPr="00FB60CF">
        <w:rPr>
          <w:rFonts w:eastAsia="Calibri"/>
          <w:i/>
          <w:iCs/>
        </w:rPr>
        <w:t>4. «Технического обслуживания автомобилей»</w:t>
      </w:r>
    </w:p>
    <w:p w:rsidR="00FB60CF" w:rsidRPr="00FB60CF" w:rsidRDefault="00FB60CF" w:rsidP="00FB60CF">
      <w:pPr>
        <w:autoSpaceDE w:val="0"/>
        <w:autoSpaceDN w:val="0"/>
        <w:adjustRightInd w:val="0"/>
        <w:rPr>
          <w:rFonts w:eastAsia="Calibri"/>
        </w:rPr>
      </w:pPr>
      <w:r w:rsidRPr="00FB60CF">
        <w:rPr>
          <w:rFonts w:eastAsia="Calibri"/>
        </w:rPr>
        <w:t>-комплект плакатов;</w:t>
      </w:r>
    </w:p>
    <w:p w:rsidR="00FB60CF" w:rsidRPr="00FB60CF" w:rsidRDefault="00FB60CF" w:rsidP="00FB60CF">
      <w:pPr>
        <w:autoSpaceDE w:val="0"/>
        <w:autoSpaceDN w:val="0"/>
        <w:adjustRightInd w:val="0"/>
        <w:rPr>
          <w:rFonts w:eastAsia="Calibri"/>
        </w:rPr>
      </w:pPr>
      <w:r w:rsidRPr="00FB60CF">
        <w:rPr>
          <w:rFonts w:eastAsia="Calibri"/>
        </w:rPr>
        <w:t>- комплект учебно-методической документации;</w:t>
      </w:r>
    </w:p>
    <w:p w:rsidR="00FB60CF" w:rsidRPr="00FB60CF" w:rsidRDefault="00FB60CF" w:rsidP="00FB60CF">
      <w:pPr>
        <w:autoSpaceDE w:val="0"/>
        <w:autoSpaceDN w:val="0"/>
        <w:adjustRightInd w:val="0"/>
        <w:rPr>
          <w:rFonts w:eastAsia="Calibri"/>
        </w:rPr>
      </w:pPr>
      <w:r w:rsidRPr="00FB60CF">
        <w:rPr>
          <w:rFonts w:eastAsia="Calibri"/>
        </w:rPr>
        <w:t>- лабораторное оборудование.</w:t>
      </w:r>
    </w:p>
    <w:p w:rsidR="00FB60CF" w:rsidRPr="00FB60CF" w:rsidRDefault="00FB60CF" w:rsidP="00FB60CF">
      <w:pPr>
        <w:autoSpaceDE w:val="0"/>
        <w:autoSpaceDN w:val="0"/>
        <w:adjustRightInd w:val="0"/>
        <w:rPr>
          <w:rFonts w:eastAsia="Calibri"/>
          <w:i/>
          <w:iCs/>
        </w:rPr>
      </w:pPr>
      <w:r w:rsidRPr="00FB60CF">
        <w:rPr>
          <w:rFonts w:eastAsia="Calibri"/>
          <w:i/>
          <w:iCs/>
        </w:rPr>
        <w:t>5. «Ремонта автомобилей»</w:t>
      </w:r>
    </w:p>
    <w:p w:rsidR="00FB60CF" w:rsidRPr="00FB60CF" w:rsidRDefault="00FB60CF" w:rsidP="00FB60CF">
      <w:pPr>
        <w:autoSpaceDE w:val="0"/>
        <w:autoSpaceDN w:val="0"/>
        <w:adjustRightInd w:val="0"/>
        <w:rPr>
          <w:rFonts w:eastAsia="Calibri"/>
        </w:rPr>
      </w:pPr>
      <w:r w:rsidRPr="00FB60CF">
        <w:rPr>
          <w:rFonts w:eastAsia="Calibri"/>
        </w:rPr>
        <w:t>- стенды и лабораторное оборудование;</w:t>
      </w:r>
    </w:p>
    <w:p w:rsidR="00FB60CF" w:rsidRPr="00FB60CF" w:rsidRDefault="00FB60CF" w:rsidP="00FB60CF">
      <w:pPr>
        <w:autoSpaceDE w:val="0"/>
        <w:autoSpaceDN w:val="0"/>
        <w:adjustRightInd w:val="0"/>
        <w:rPr>
          <w:rFonts w:eastAsia="Calibri"/>
        </w:rPr>
      </w:pPr>
      <w:r w:rsidRPr="00FB60CF">
        <w:rPr>
          <w:rFonts w:eastAsia="Calibri"/>
        </w:rPr>
        <w:t>- комплект учебно-методической документации;</w:t>
      </w:r>
    </w:p>
    <w:p w:rsidR="00FB60CF" w:rsidRPr="00FB60CF" w:rsidRDefault="00FB60CF" w:rsidP="00FB60CF">
      <w:pPr>
        <w:autoSpaceDE w:val="0"/>
        <w:autoSpaceDN w:val="0"/>
        <w:adjustRightInd w:val="0"/>
        <w:rPr>
          <w:rFonts w:eastAsia="Calibri"/>
        </w:rPr>
      </w:pPr>
      <w:r w:rsidRPr="00FB60CF">
        <w:rPr>
          <w:rFonts w:eastAsia="Calibri"/>
        </w:rPr>
        <w:t>- комплект плакатов.</w:t>
      </w:r>
    </w:p>
    <w:p w:rsidR="00F73C40" w:rsidRDefault="00F73C40" w:rsidP="008C24B6">
      <w:pPr>
        <w:autoSpaceDE w:val="0"/>
        <w:autoSpaceDN w:val="0"/>
        <w:adjustRightInd w:val="0"/>
        <w:rPr>
          <w:rFonts w:eastAsia="Calibri"/>
        </w:rPr>
      </w:pPr>
    </w:p>
    <w:p w:rsidR="00FB60CF" w:rsidRDefault="00FB60CF" w:rsidP="008C24B6">
      <w:pPr>
        <w:autoSpaceDE w:val="0"/>
        <w:autoSpaceDN w:val="0"/>
        <w:adjustRightInd w:val="0"/>
        <w:rPr>
          <w:rFonts w:eastAsia="Calibri"/>
        </w:rPr>
      </w:pPr>
      <w:r w:rsidRPr="00FB60CF">
        <w:rPr>
          <w:rFonts w:eastAsia="Calibri"/>
        </w:rPr>
        <w:t xml:space="preserve">Реализация программы </w:t>
      </w:r>
      <w:r w:rsidR="00716741">
        <w:rPr>
          <w:rFonts w:eastAsia="Calibri"/>
        </w:rPr>
        <w:t xml:space="preserve">профессионального </w:t>
      </w:r>
      <w:r w:rsidRPr="00FB60CF">
        <w:rPr>
          <w:rFonts w:eastAsia="Calibri"/>
        </w:rPr>
        <w:t xml:space="preserve">модуля </w:t>
      </w:r>
      <w:r w:rsidR="00716741" w:rsidRPr="00716741">
        <w:rPr>
          <w:rFonts w:eastAsia="Calibri"/>
        </w:rPr>
        <w:t xml:space="preserve">Техническое обслуживание и ремонт автотранспорта </w:t>
      </w:r>
      <w:r w:rsidRPr="00FB60CF">
        <w:rPr>
          <w:rFonts w:eastAsia="Calibri"/>
        </w:rPr>
        <w:t>предполагает обязательную</w:t>
      </w:r>
      <w:r w:rsidR="008C24B6">
        <w:rPr>
          <w:rFonts w:eastAsia="Calibri"/>
        </w:rPr>
        <w:t xml:space="preserve"> </w:t>
      </w:r>
      <w:r w:rsidRPr="00FB60CF">
        <w:rPr>
          <w:rFonts w:eastAsia="Calibri"/>
        </w:rPr>
        <w:t>производственную практику, которую рекомендуется проводить</w:t>
      </w:r>
      <w:r w:rsidR="008C24B6">
        <w:rPr>
          <w:rFonts w:eastAsia="Calibri"/>
        </w:rPr>
        <w:t xml:space="preserve"> </w:t>
      </w:r>
      <w:r w:rsidRPr="00FB60CF">
        <w:rPr>
          <w:rFonts w:eastAsia="Calibri"/>
        </w:rPr>
        <w:t xml:space="preserve">рассредоточено на предприятиях </w:t>
      </w:r>
      <w:r w:rsidR="008C24B6">
        <w:rPr>
          <w:rFonts w:eastAsia="Calibri"/>
        </w:rPr>
        <w:t>республики.</w:t>
      </w:r>
    </w:p>
    <w:p w:rsidR="00FB60CF" w:rsidRDefault="00FB60CF" w:rsidP="00FB60CF">
      <w:pPr>
        <w:widowControl w:val="0"/>
        <w:tabs>
          <w:tab w:val="left" w:pos="540"/>
        </w:tabs>
        <w:jc w:val="both"/>
      </w:pPr>
      <w:r>
        <w:t xml:space="preserve">   </w:t>
      </w:r>
    </w:p>
    <w:p w:rsidR="00FB60CF" w:rsidRPr="00FB60CF" w:rsidRDefault="00FB60CF" w:rsidP="00FB60CF">
      <w:pPr>
        <w:widowControl w:val="0"/>
        <w:tabs>
          <w:tab w:val="left" w:pos="540"/>
        </w:tabs>
        <w:jc w:val="both"/>
        <w:rPr>
          <w:b/>
        </w:rPr>
      </w:pPr>
      <w:r>
        <w:t xml:space="preserve">   Реализация программы учебной практики</w:t>
      </w:r>
      <w:r w:rsidRPr="00223748">
        <w:t xml:space="preserve"> предполагает обязательную производственную практику, которую рекомендуется проводить </w:t>
      </w:r>
      <w:r>
        <w:t>на автотранспортных предприятиях</w:t>
      </w:r>
      <w:r w:rsidRPr="00223748">
        <w:t>.</w:t>
      </w:r>
    </w:p>
    <w:p w:rsidR="00625966" w:rsidRDefault="00625966" w:rsidP="003E2A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p>
    <w:p w:rsidR="00625966" w:rsidRPr="00625966" w:rsidRDefault="00625966" w:rsidP="00625966"/>
    <w:p w:rsidR="003E2AD4" w:rsidRPr="006949D8" w:rsidRDefault="003E2AD4" w:rsidP="003E2A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6949D8">
        <w:rPr>
          <w:b/>
          <w:bCs/>
        </w:rPr>
        <w:lastRenderedPageBreak/>
        <w:t>4.2. Информационное обеспечение обучения</w:t>
      </w:r>
    </w:p>
    <w:p w:rsidR="003E2AD4" w:rsidRPr="00E63DE5" w:rsidRDefault="003E2AD4" w:rsidP="003E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63DE5">
        <w:rPr>
          <w:b/>
          <w:bCs/>
        </w:rPr>
        <w:t>Перечень рекомендуемых учебных изданий, Интернет-ресурсов, дополнительной литературы.</w:t>
      </w:r>
    </w:p>
    <w:p w:rsidR="003E2AD4" w:rsidRPr="003E2AD4" w:rsidRDefault="003E2AD4" w:rsidP="003E2AD4">
      <w:pPr>
        <w:numPr>
          <w:ilvl w:val="0"/>
          <w:numId w:val="38"/>
        </w:numPr>
        <w:autoSpaceDE w:val="0"/>
        <w:autoSpaceDN w:val="0"/>
        <w:adjustRightInd w:val="0"/>
      </w:pPr>
      <w:r>
        <w:rPr>
          <w:bCs/>
        </w:rPr>
        <w:t xml:space="preserve">А.П.Пехальский, И.А.Пехальский «Устройство автомобилей» </w:t>
      </w:r>
      <w:r w:rsidRPr="00E63DE5">
        <w:rPr>
          <w:bCs/>
        </w:rPr>
        <w:t>[Текст]</w:t>
      </w:r>
      <w:r>
        <w:rPr>
          <w:bCs/>
        </w:rPr>
        <w:t>:  учебник для студентов учреждений среднего профессионального образования/ 5-ое издание, стереотипное, - М.: Издательский центр «Академия», 201</w:t>
      </w:r>
      <w:r w:rsidR="004778BD">
        <w:rPr>
          <w:bCs/>
        </w:rPr>
        <w:t>5</w:t>
      </w:r>
      <w:r>
        <w:rPr>
          <w:bCs/>
        </w:rPr>
        <w:t xml:space="preserve"> - 528с.</w:t>
      </w:r>
    </w:p>
    <w:p w:rsidR="003E2AD4" w:rsidRPr="003E2AD4" w:rsidRDefault="003E2AD4" w:rsidP="003E2AD4">
      <w:pPr>
        <w:numPr>
          <w:ilvl w:val="0"/>
          <w:numId w:val="38"/>
        </w:numPr>
        <w:autoSpaceDE w:val="0"/>
        <w:autoSpaceDN w:val="0"/>
        <w:adjustRightInd w:val="0"/>
      </w:pPr>
      <w:r>
        <w:rPr>
          <w:bCs/>
        </w:rPr>
        <w:t xml:space="preserve">В.А.Родичев «Грузовые автомобили» </w:t>
      </w:r>
      <w:r w:rsidRPr="00E63DE5">
        <w:rPr>
          <w:bCs/>
        </w:rPr>
        <w:t>[Текст]</w:t>
      </w:r>
      <w:r>
        <w:rPr>
          <w:bCs/>
        </w:rPr>
        <w:t>:  учебник для начального профессионального образования/ 3-ое издание, стереотипное, - М.: Издательский центр «Академия», 20</w:t>
      </w:r>
      <w:r w:rsidR="004778BD">
        <w:rPr>
          <w:bCs/>
        </w:rPr>
        <w:t>1</w:t>
      </w:r>
      <w:r>
        <w:rPr>
          <w:bCs/>
        </w:rPr>
        <w:t>4 - 256с.</w:t>
      </w:r>
    </w:p>
    <w:p w:rsidR="003E2AD4" w:rsidRPr="003E2AD4" w:rsidRDefault="003E2AD4" w:rsidP="003E2AD4">
      <w:pPr>
        <w:numPr>
          <w:ilvl w:val="0"/>
          <w:numId w:val="38"/>
        </w:numPr>
        <w:autoSpaceDE w:val="0"/>
        <w:autoSpaceDN w:val="0"/>
        <w:adjustRightInd w:val="0"/>
      </w:pPr>
      <w:r>
        <w:rPr>
          <w:bCs/>
        </w:rPr>
        <w:t xml:space="preserve">В.М.Власов, С.В.Жанказиев, С.М.Круглов «Техническое обслуживание и ремонт автомобилей» </w:t>
      </w:r>
      <w:r w:rsidRPr="00E63DE5">
        <w:rPr>
          <w:bCs/>
        </w:rPr>
        <w:t>[Текст]</w:t>
      </w:r>
      <w:r>
        <w:rPr>
          <w:bCs/>
        </w:rPr>
        <w:t xml:space="preserve">:  </w:t>
      </w:r>
      <w:r w:rsidR="0076572A">
        <w:rPr>
          <w:bCs/>
        </w:rPr>
        <w:t xml:space="preserve">учебник для </w:t>
      </w:r>
      <w:r>
        <w:rPr>
          <w:bCs/>
        </w:rPr>
        <w:t xml:space="preserve"> среднего профессионального образования</w:t>
      </w:r>
      <w:r w:rsidR="0076572A">
        <w:rPr>
          <w:bCs/>
        </w:rPr>
        <w:t>/ 8</w:t>
      </w:r>
      <w:r>
        <w:rPr>
          <w:bCs/>
        </w:rPr>
        <w:t>-ое издание, стереотипное, - М.: Издательский центр «Академия»</w:t>
      </w:r>
      <w:r w:rsidR="0076572A">
        <w:rPr>
          <w:bCs/>
        </w:rPr>
        <w:t>, 201</w:t>
      </w:r>
      <w:r w:rsidR="004778BD">
        <w:rPr>
          <w:bCs/>
        </w:rPr>
        <w:t>6</w:t>
      </w:r>
      <w:r>
        <w:rPr>
          <w:bCs/>
        </w:rPr>
        <w:t xml:space="preserve"> - </w:t>
      </w:r>
      <w:r w:rsidR="0076572A">
        <w:rPr>
          <w:bCs/>
        </w:rPr>
        <w:t>432</w:t>
      </w:r>
      <w:r>
        <w:rPr>
          <w:bCs/>
        </w:rPr>
        <w:t>с.</w:t>
      </w:r>
    </w:p>
    <w:p w:rsidR="003E2AD4" w:rsidRPr="00E63DE5" w:rsidRDefault="003E2AD4" w:rsidP="003E2AD4">
      <w:pPr>
        <w:autoSpaceDE w:val="0"/>
        <w:autoSpaceDN w:val="0"/>
        <w:adjustRightInd w:val="0"/>
        <w:ind w:left="360"/>
      </w:pPr>
    </w:p>
    <w:p w:rsidR="003E2AD4" w:rsidRPr="00E63DE5" w:rsidRDefault="003E2AD4" w:rsidP="003E2AD4">
      <w:pPr>
        <w:pStyle w:val="a6"/>
        <w:autoSpaceDE w:val="0"/>
        <w:autoSpaceDN w:val="0"/>
        <w:adjustRightInd w:val="0"/>
        <w:ind w:left="0"/>
      </w:pPr>
    </w:p>
    <w:p w:rsidR="003E2AD4" w:rsidRPr="00E63DE5" w:rsidRDefault="003E2AD4" w:rsidP="003E2AD4">
      <w:pPr>
        <w:jc w:val="both"/>
      </w:pPr>
      <w:r w:rsidRPr="00E63DE5">
        <w:t>Интернет ресурсы:</w:t>
      </w:r>
    </w:p>
    <w:p w:rsidR="0076572A" w:rsidRPr="0076572A" w:rsidRDefault="003E2AD4" w:rsidP="0076572A">
      <w:pPr>
        <w:numPr>
          <w:ilvl w:val="0"/>
          <w:numId w:val="40"/>
        </w:numPr>
        <w:jc w:val="both"/>
      </w:pPr>
      <w:r w:rsidRPr="0076572A">
        <w:t xml:space="preserve">Интернет версия журнала «За рулем» [Электронный ресурс]. – Режим доступа: </w:t>
      </w:r>
      <w:hyperlink r:id="rId12" w:history="1">
        <w:r w:rsidRPr="0076572A">
          <w:rPr>
            <w:rStyle w:val="ad"/>
          </w:rPr>
          <w:t>http://www.zr.ru</w:t>
        </w:r>
      </w:hyperlink>
      <w:r w:rsidRPr="0076572A">
        <w:t xml:space="preserve"> , свободный. – Загл. с экран</w:t>
      </w:r>
    </w:p>
    <w:p w:rsidR="0076572A" w:rsidRPr="0076572A" w:rsidRDefault="0076572A" w:rsidP="0076572A">
      <w:pPr>
        <w:numPr>
          <w:ilvl w:val="0"/>
          <w:numId w:val="40"/>
        </w:numPr>
        <w:jc w:val="both"/>
      </w:pPr>
      <w:r w:rsidRPr="0076572A">
        <w:rPr>
          <w:color w:val="000000"/>
        </w:rPr>
        <w:t xml:space="preserve">Российский образовательный портал: </w:t>
      </w:r>
      <w:hyperlink r:id="rId13" w:history="1">
        <w:r w:rsidRPr="0076572A">
          <w:rPr>
            <w:rStyle w:val="ad"/>
            <w:lang w:val="en-US"/>
          </w:rPr>
          <w:t>www</w:t>
        </w:r>
        <w:r w:rsidRPr="0076572A">
          <w:rPr>
            <w:rStyle w:val="ad"/>
          </w:rPr>
          <w:t>.</w:t>
        </w:r>
        <w:r w:rsidRPr="0076572A">
          <w:rPr>
            <w:rStyle w:val="ad"/>
            <w:lang w:val="en-US"/>
          </w:rPr>
          <w:t>edu</w:t>
        </w:r>
        <w:r w:rsidRPr="0076572A">
          <w:rPr>
            <w:rStyle w:val="ad"/>
          </w:rPr>
          <w:t>.</w:t>
        </w:r>
        <w:r w:rsidRPr="0076572A">
          <w:rPr>
            <w:rStyle w:val="ad"/>
            <w:lang w:val="en-US"/>
          </w:rPr>
          <w:t>ru</w:t>
        </w:r>
      </w:hyperlink>
    </w:p>
    <w:p w:rsidR="0076572A" w:rsidRPr="0076572A" w:rsidRDefault="0076572A" w:rsidP="0076572A">
      <w:pPr>
        <w:numPr>
          <w:ilvl w:val="0"/>
          <w:numId w:val="40"/>
        </w:numPr>
        <w:jc w:val="both"/>
      </w:pPr>
      <w:r w:rsidRPr="0076572A">
        <w:rPr>
          <w:color w:val="000000"/>
        </w:rPr>
        <w:t xml:space="preserve">Электронная библиотека </w:t>
      </w:r>
      <w:hyperlink r:id="rId14" w:history="1">
        <w:r w:rsidRPr="0076572A">
          <w:rPr>
            <w:rStyle w:val="ad"/>
            <w:lang w:val="en-US"/>
          </w:rPr>
          <w:t>www.znanium.com</w:t>
        </w:r>
      </w:hyperlink>
    </w:p>
    <w:p w:rsidR="0076572A" w:rsidRPr="0076572A" w:rsidRDefault="003E2AD4" w:rsidP="0076572A">
      <w:pPr>
        <w:numPr>
          <w:ilvl w:val="0"/>
          <w:numId w:val="40"/>
        </w:numPr>
        <w:jc w:val="both"/>
      </w:pPr>
      <w:r w:rsidRPr="0076572A">
        <w:t xml:space="preserve">Ремонт, обслуживание, эксплуатация автомобилей [Электронный ресурс]. – Режим доступа: </w:t>
      </w:r>
      <w:hyperlink r:id="rId15" w:history="1">
        <w:r w:rsidRPr="0076572A">
          <w:rPr>
            <w:rStyle w:val="ad"/>
          </w:rPr>
          <w:t>http://www.autoprospect.ru</w:t>
        </w:r>
      </w:hyperlink>
      <w:r w:rsidRPr="0076572A">
        <w:t xml:space="preserve"> , свободный. – Загл. с экрана</w:t>
      </w:r>
    </w:p>
    <w:p w:rsidR="0076572A" w:rsidRPr="0076572A" w:rsidRDefault="003E2AD4" w:rsidP="0076572A">
      <w:pPr>
        <w:numPr>
          <w:ilvl w:val="0"/>
          <w:numId w:val="40"/>
        </w:numPr>
        <w:jc w:val="both"/>
      </w:pPr>
      <w:r w:rsidRPr="0076572A">
        <w:t xml:space="preserve">Интернет журнал [Электронный ресурс]. – Режим доступа: </w:t>
      </w:r>
      <w:hyperlink r:id="rId16" w:history="1">
        <w:r w:rsidRPr="0076572A">
          <w:rPr>
            <w:rStyle w:val="ad"/>
          </w:rPr>
          <w:t>http://www.drive.ru</w:t>
        </w:r>
      </w:hyperlink>
      <w:r w:rsidRPr="0076572A">
        <w:t xml:space="preserve"> , свободный. – Загл. с экрана</w:t>
      </w:r>
    </w:p>
    <w:p w:rsidR="003E2AD4" w:rsidRPr="0076572A" w:rsidRDefault="003E2AD4" w:rsidP="0076572A">
      <w:pPr>
        <w:numPr>
          <w:ilvl w:val="0"/>
          <w:numId w:val="40"/>
        </w:numPr>
        <w:jc w:val="both"/>
      </w:pPr>
      <w:r w:rsidRPr="0076572A">
        <w:t xml:space="preserve">Библиотека автомобилиста [Электронный ресурс]. – Режим доступа: </w:t>
      </w:r>
      <w:hyperlink r:id="rId17" w:history="1">
        <w:r w:rsidRPr="0076572A">
          <w:rPr>
            <w:rStyle w:val="ad"/>
          </w:rPr>
          <w:t>http://www.viamobile.ru/index.php</w:t>
        </w:r>
      </w:hyperlink>
      <w:r w:rsidRPr="0076572A">
        <w:t xml:space="preserve"> , свободный. – Загл. с экрана</w:t>
      </w:r>
    </w:p>
    <w:p w:rsidR="003E2AD4" w:rsidRPr="0076572A" w:rsidRDefault="003E2AD4" w:rsidP="003E2AD4">
      <w:pPr>
        <w:ind w:left="360"/>
      </w:pPr>
    </w:p>
    <w:p w:rsidR="003E2AD4" w:rsidRPr="00223748" w:rsidRDefault="003E2AD4" w:rsidP="003E2A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223748">
        <w:rPr>
          <w:b/>
        </w:rPr>
        <w:t>4.3. Общие требования к организации образовательного процесса</w:t>
      </w:r>
    </w:p>
    <w:p w:rsidR="003E2AD4" w:rsidRPr="00223748" w:rsidRDefault="003E2AD4" w:rsidP="003E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23748">
        <w:rPr>
          <w:bCs/>
        </w:rPr>
        <w:tab/>
        <w:t xml:space="preserve">В </w:t>
      </w:r>
      <w:r>
        <w:rPr>
          <w:bCs/>
        </w:rPr>
        <w:t>пр</w:t>
      </w:r>
      <w:r w:rsidR="0076572A">
        <w:rPr>
          <w:bCs/>
        </w:rPr>
        <w:t>ограмме учебной практики УП01</w:t>
      </w:r>
      <w:r>
        <w:rPr>
          <w:bCs/>
        </w:rPr>
        <w:t>.</w:t>
      </w:r>
      <w:r w:rsidRPr="00223748">
        <w:rPr>
          <w:bCs/>
        </w:rPr>
        <w:t xml:space="preserve"> предусмотрено проведение практических занятий</w:t>
      </w:r>
      <w:r>
        <w:rPr>
          <w:bCs/>
        </w:rPr>
        <w:t>,</w:t>
      </w:r>
      <w:r w:rsidRPr="00223748">
        <w:rPr>
          <w:bCs/>
        </w:rPr>
        <w:t xml:space="preserve"> </w:t>
      </w:r>
      <w:r>
        <w:rPr>
          <w:bCs/>
        </w:rPr>
        <w:t>где</w:t>
      </w:r>
      <w:r w:rsidRPr="00223748">
        <w:rPr>
          <w:bCs/>
        </w:rPr>
        <w:t xml:space="preserve"> под руководством мастера производственного обучения обучающиеся приобретают умения по </w:t>
      </w:r>
      <w:r>
        <w:rPr>
          <w:bCs/>
        </w:rPr>
        <w:t>проведению технического обслуживания и ремонта автомобилей</w:t>
      </w:r>
      <w:r w:rsidRPr="00223748">
        <w:rPr>
          <w:bCs/>
        </w:rPr>
        <w:t>.</w:t>
      </w:r>
    </w:p>
    <w:p w:rsidR="003E2AD4" w:rsidRPr="00223748" w:rsidRDefault="003E2AD4" w:rsidP="003E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23748">
        <w:rPr>
          <w:bCs/>
        </w:rPr>
        <w:tab/>
      </w:r>
      <w:r>
        <w:rPr>
          <w:bCs/>
        </w:rPr>
        <w:t>Учебная</w:t>
      </w:r>
      <w:r w:rsidRPr="00223748">
        <w:rPr>
          <w:bCs/>
        </w:rPr>
        <w:t xml:space="preserve"> практик</w:t>
      </w:r>
      <w:r>
        <w:rPr>
          <w:bCs/>
        </w:rPr>
        <w:t>а организуется</w:t>
      </w:r>
      <w:r w:rsidRPr="00223748">
        <w:rPr>
          <w:bCs/>
        </w:rPr>
        <w:t xml:space="preserve"> для получения первичных </w:t>
      </w:r>
      <w:r w:rsidR="00460286">
        <w:rPr>
          <w:bCs/>
        </w:rPr>
        <w:t>навыков при   проведении</w:t>
      </w:r>
      <w:r>
        <w:rPr>
          <w:bCs/>
        </w:rPr>
        <w:t xml:space="preserve"> ежедневного</w:t>
      </w:r>
      <w:r w:rsidRPr="00223748">
        <w:rPr>
          <w:bCs/>
        </w:rPr>
        <w:t xml:space="preserve"> тех</w:t>
      </w:r>
      <w:r>
        <w:rPr>
          <w:bCs/>
        </w:rPr>
        <w:t xml:space="preserve">нического обслуживания, технического обслуживания №1,2 , диагностирования и проведения текущего ремонта узлов автомобиля </w:t>
      </w:r>
      <w:r w:rsidRPr="00223748">
        <w:rPr>
          <w:bCs/>
        </w:rPr>
        <w:t xml:space="preserve"> и подготовки их к работе</w:t>
      </w:r>
      <w:r>
        <w:rPr>
          <w:bCs/>
        </w:rPr>
        <w:t>, что является о</w:t>
      </w:r>
      <w:r w:rsidRPr="00223748">
        <w:rPr>
          <w:bCs/>
        </w:rPr>
        <w:t>бязательным условием допуска к производственной практике в рамках профессионального модуля.</w:t>
      </w:r>
    </w:p>
    <w:p w:rsidR="003E2AD4" w:rsidRPr="00223748" w:rsidRDefault="003E2AD4" w:rsidP="003E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23748">
        <w:rPr>
          <w:bCs/>
        </w:rPr>
        <w:tab/>
        <w:t>Производственная практика проводится на предприятиях различных форм собственности по договорам.</w:t>
      </w:r>
    </w:p>
    <w:p w:rsidR="003E2AD4" w:rsidRDefault="003E2AD4" w:rsidP="003E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23748">
        <w:rPr>
          <w:bCs/>
        </w:rPr>
        <w:tab/>
        <w:t>Для освоения профессионального модуля обучающимся оказываются консультации. Форма проведения консультаций – групповая и индивидуальная.</w:t>
      </w:r>
    </w:p>
    <w:p w:rsidR="00AD0142" w:rsidRPr="00223748" w:rsidRDefault="00AD0142" w:rsidP="003E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В конце учебной практики УП 01. обучающийся сдает дифференцированный зачет.</w:t>
      </w:r>
    </w:p>
    <w:p w:rsidR="00FB60CF" w:rsidRPr="006949D8" w:rsidRDefault="00FB60CF" w:rsidP="00AD0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572A" w:rsidRPr="006949D8" w:rsidRDefault="0076572A" w:rsidP="007657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r w:rsidRPr="006949D8">
        <w:rPr>
          <w:b/>
          <w:bCs/>
        </w:rPr>
        <w:t>4.4. Кадровое обеспечение образовательного процесса</w:t>
      </w:r>
    </w:p>
    <w:p w:rsidR="0076572A" w:rsidRPr="0076572A" w:rsidRDefault="0076572A" w:rsidP="0076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6572A">
        <w:rPr>
          <w:b/>
          <w:bCs/>
        </w:rPr>
        <w:t xml:space="preserve">      </w:t>
      </w:r>
      <w:r w:rsidRPr="006949D8">
        <w:rPr>
          <w:b/>
          <w:bCs/>
        </w:rPr>
        <w:t xml:space="preserve">Требования к квалификации педагогических (инженерно-педагогических) кадров, обеспечивающих обучение по междисциплинарному курсу (курсам): </w:t>
      </w:r>
      <w:r w:rsidRPr="006949D8">
        <w:t>наличие высшего профессионального образования, соответствующего профилю модуля  «Техническое обслуживание и ремонт автомобильного транспорта». Опыт деятельности в соответствующей профессиональной сфере.</w:t>
      </w:r>
    </w:p>
    <w:p w:rsidR="0076572A" w:rsidRPr="0076572A" w:rsidRDefault="0076572A" w:rsidP="0076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6572A">
        <w:rPr>
          <w:b/>
          <w:bCs/>
        </w:rPr>
        <w:t xml:space="preserve">      </w:t>
      </w:r>
      <w:r w:rsidRPr="006949D8">
        <w:rPr>
          <w:b/>
          <w:bCs/>
        </w:rPr>
        <w:t>Требования к квалификации педагогических кадров, осуществляющих руководство практикой</w:t>
      </w:r>
    </w:p>
    <w:p w:rsidR="0076572A" w:rsidRPr="0076572A" w:rsidRDefault="0076572A" w:rsidP="0076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6572A">
        <w:rPr>
          <w:b/>
        </w:rPr>
        <w:t xml:space="preserve">      </w:t>
      </w:r>
      <w:r w:rsidRPr="007A48CB">
        <w:rPr>
          <w:b/>
        </w:rPr>
        <w:t>Мастера производственного обучения:</w:t>
      </w:r>
      <w:r>
        <w:t xml:space="preserve"> наличие </w:t>
      </w:r>
      <w:r w:rsidRPr="0076572A">
        <w:t>5</w:t>
      </w:r>
      <w:r>
        <w:t>–</w:t>
      </w:r>
      <w:r w:rsidRPr="0076572A">
        <w:t>6</w:t>
      </w:r>
      <w:r w:rsidRPr="007A48CB">
        <w:t xml:space="preserve"> квалификационного разряда с обязательной стажировкой в профильных организациях не реже 1-го раза в 3 года. Опыт деятельности в организациях соответствующей профессиональной сферы является обязательным.</w:t>
      </w:r>
    </w:p>
    <w:p w:rsidR="00BD47AE" w:rsidRDefault="0076572A" w:rsidP="007657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r w:rsidRPr="006949D8">
        <w:rPr>
          <w:b/>
          <w:bCs/>
          <w:caps/>
        </w:rPr>
        <w:lastRenderedPageBreak/>
        <w:t xml:space="preserve">5. Контроль и оценка результатов освоения </w:t>
      </w:r>
      <w:r w:rsidR="00BD47AE">
        <w:rPr>
          <w:b/>
          <w:bCs/>
          <w:caps/>
        </w:rPr>
        <w:t>УЧЕБНОЙ ПРАКТИКИ</w:t>
      </w:r>
    </w:p>
    <w:p w:rsidR="0076572A" w:rsidRPr="006949D8" w:rsidRDefault="0076572A" w:rsidP="0076572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r w:rsidRPr="006949D8">
        <w:rPr>
          <w:b/>
          <w:bCs/>
          <w:caps/>
        </w:rPr>
        <w:t xml:space="preserve"> (вида профессиональной деятельности)</w:t>
      </w:r>
    </w:p>
    <w:p w:rsidR="0076572A" w:rsidRPr="006949D8" w:rsidRDefault="0076572A" w:rsidP="0076572A">
      <w:pPr>
        <w:ind w:firstLine="709"/>
        <w:jc w:val="both"/>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4320"/>
        <w:gridCol w:w="2520"/>
      </w:tblGrid>
      <w:tr w:rsidR="0076572A" w:rsidRPr="006949D8" w:rsidTr="00792E41">
        <w:tc>
          <w:tcPr>
            <w:tcW w:w="2880" w:type="dxa"/>
            <w:vAlign w:val="center"/>
          </w:tcPr>
          <w:p w:rsidR="0076572A" w:rsidRPr="006949D8" w:rsidRDefault="0076572A" w:rsidP="00792E41">
            <w:pPr>
              <w:jc w:val="center"/>
              <w:rPr>
                <w:b/>
                <w:bCs/>
                <w:spacing w:val="-4"/>
              </w:rPr>
            </w:pPr>
            <w:r w:rsidRPr="006949D8">
              <w:rPr>
                <w:b/>
                <w:bCs/>
              </w:rPr>
              <w:t xml:space="preserve">Результаты </w:t>
            </w:r>
          </w:p>
          <w:p w:rsidR="0076572A" w:rsidRPr="006949D8" w:rsidRDefault="0076572A" w:rsidP="00792E41">
            <w:pPr>
              <w:jc w:val="center"/>
              <w:rPr>
                <w:b/>
                <w:bCs/>
                <w:spacing w:val="-4"/>
              </w:rPr>
            </w:pPr>
            <w:r w:rsidRPr="006949D8">
              <w:rPr>
                <w:b/>
                <w:bCs/>
              </w:rPr>
              <w:t>(освоенные профессиональные компетенции)</w:t>
            </w:r>
          </w:p>
        </w:tc>
        <w:tc>
          <w:tcPr>
            <w:tcW w:w="4320" w:type="dxa"/>
            <w:vAlign w:val="center"/>
          </w:tcPr>
          <w:p w:rsidR="0076572A" w:rsidRPr="006949D8" w:rsidRDefault="0076572A" w:rsidP="00792E41">
            <w:pPr>
              <w:jc w:val="center"/>
              <w:rPr>
                <w:b/>
                <w:bCs/>
                <w:spacing w:val="-4"/>
              </w:rPr>
            </w:pPr>
            <w:r w:rsidRPr="006949D8">
              <w:rPr>
                <w:b/>
                <w:bCs/>
              </w:rPr>
              <w:t>Основные показатели результатов подготовки</w:t>
            </w:r>
          </w:p>
        </w:tc>
        <w:tc>
          <w:tcPr>
            <w:tcW w:w="2520" w:type="dxa"/>
            <w:vAlign w:val="center"/>
          </w:tcPr>
          <w:p w:rsidR="0076572A" w:rsidRPr="006949D8" w:rsidRDefault="0076572A" w:rsidP="00792E41">
            <w:pPr>
              <w:jc w:val="center"/>
              <w:rPr>
                <w:b/>
                <w:bCs/>
                <w:spacing w:val="-4"/>
              </w:rPr>
            </w:pPr>
            <w:r w:rsidRPr="006949D8">
              <w:rPr>
                <w:b/>
                <w:bCs/>
              </w:rPr>
              <w:t>Формы и методы контроля</w:t>
            </w:r>
          </w:p>
        </w:tc>
      </w:tr>
      <w:tr w:rsidR="0076572A" w:rsidRPr="006949D8" w:rsidTr="00792E41">
        <w:trPr>
          <w:trHeight w:val="564"/>
        </w:trPr>
        <w:tc>
          <w:tcPr>
            <w:tcW w:w="2880" w:type="dxa"/>
          </w:tcPr>
          <w:p w:rsidR="0076572A" w:rsidRPr="003F2E6E" w:rsidRDefault="0076572A" w:rsidP="0076572A">
            <w:pPr>
              <w:pStyle w:val="21"/>
              <w:widowControl w:val="0"/>
              <w:spacing w:line="228" w:lineRule="auto"/>
              <w:ind w:left="0" w:firstLine="0"/>
              <w:jc w:val="both"/>
            </w:pPr>
            <w:r w:rsidRPr="00941A63">
              <w:t>ПК 1. </w:t>
            </w:r>
            <w:r>
              <w:t>Организовывать и проводить работы по техническому обслуживанию и ремонту автотранспорта.</w:t>
            </w:r>
          </w:p>
          <w:p w:rsidR="0076572A" w:rsidRPr="00941A63" w:rsidRDefault="0076572A" w:rsidP="00792E41">
            <w:pPr>
              <w:jc w:val="both"/>
              <w:rPr>
                <w:i/>
              </w:rPr>
            </w:pPr>
          </w:p>
        </w:tc>
        <w:tc>
          <w:tcPr>
            <w:tcW w:w="4320" w:type="dxa"/>
          </w:tcPr>
          <w:p w:rsidR="0076572A" w:rsidRPr="00EE6FCE" w:rsidRDefault="0076572A" w:rsidP="0076572A">
            <w:pPr>
              <w:autoSpaceDE w:val="0"/>
              <w:autoSpaceDN w:val="0"/>
              <w:adjustRightInd w:val="0"/>
              <w:rPr>
                <w:rFonts w:eastAsia="Calibri"/>
              </w:rPr>
            </w:pPr>
            <w:r w:rsidRPr="00EE6FCE">
              <w:rPr>
                <w:rFonts w:eastAsia="Calibri"/>
              </w:rPr>
              <w:t>-выбор методов организации и технологии</w:t>
            </w:r>
            <w:r w:rsidR="00EE6FCE" w:rsidRPr="00EE6FCE">
              <w:rPr>
                <w:rFonts w:eastAsia="Calibri"/>
              </w:rPr>
              <w:t xml:space="preserve"> </w:t>
            </w:r>
            <w:r w:rsidRPr="00EE6FCE">
              <w:rPr>
                <w:rFonts w:eastAsia="Calibri"/>
              </w:rPr>
              <w:t>проведения ремонта автомобилей;</w:t>
            </w:r>
          </w:p>
          <w:p w:rsidR="0076572A" w:rsidRPr="00EE6FCE" w:rsidRDefault="0076572A" w:rsidP="0076572A">
            <w:pPr>
              <w:autoSpaceDE w:val="0"/>
              <w:autoSpaceDN w:val="0"/>
              <w:adjustRightInd w:val="0"/>
              <w:rPr>
                <w:rFonts w:eastAsia="Calibri"/>
              </w:rPr>
            </w:pPr>
            <w:r w:rsidRPr="00EE6FCE">
              <w:rPr>
                <w:rFonts w:eastAsia="Calibri"/>
              </w:rPr>
              <w:t>-диагностика технического состояния и</w:t>
            </w:r>
          </w:p>
          <w:p w:rsidR="0076572A" w:rsidRPr="00EE6FCE" w:rsidRDefault="0076572A" w:rsidP="0076572A">
            <w:pPr>
              <w:autoSpaceDE w:val="0"/>
              <w:autoSpaceDN w:val="0"/>
              <w:adjustRightInd w:val="0"/>
              <w:rPr>
                <w:rFonts w:eastAsia="Calibri"/>
              </w:rPr>
            </w:pPr>
            <w:r w:rsidRPr="00EE6FCE">
              <w:rPr>
                <w:rFonts w:eastAsia="Calibri"/>
              </w:rPr>
              <w:t>определение неисправностей</w:t>
            </w:r>
            <w:r w:rsidR="00EE6FCE" w:rsidRPr="00EE6FCE">
              <w:rPr>
                <w:rFonts w:eastAsia="Calibri"/>
              </w:rPr>
              <w:t xml:space="preserve"> </w:t>
            </w:r>
            <w:r w:rsidRPr="00EE6FCE">
              <w:rPr>
                <w:rFonts w:eastAsia="Calibri"/>
              </w:rPr>
              <w:t>автомобилей;</w:t>
            </w:r>
          </w:p>
          <w:p w:rsidR="0076572A" w:rsidRPr="00EE6FCE" w:rsidRDefault="0076572A" w:rsidP="0076572A">
            <w:pPr>
              <w:autoSpaceDE w:val="0"/>
              <w:autoSpaceDN w:val="0"/>
              <w:adjustRightInd w:val="0"/>
              <w:rPr>
                <w:rFonts w:eastAsia="Calibri"/>
              </w:rPr>
            </w:pPr>
            <w:r w:rsidRPr="00EE6FCE">
              <w:rPr>
                <w:rFonts w:eastAsia="Calibri"/>
              </w:rPr>
              <w:t>- подбор технологического</w:t>
            </w:r>
            <w:r w:rsidR="00EE6FCE" w:rsidRPr="00EE6FCE">
              <w:rPr>
                <w:rFonts w:eastAsia="Calibri"/>
              </w:rPr>
              <w:t xml:space="preserve"> </w:t>
            </w:r>
            <w:r w:rsidRPr="00EE6FCE">
              <w:rPr>
                <w:rFonts w:eastAsia="Calibri"/>
              </w:rPr>
              <w:t>оборудования</w:t>
            </w:r>
            <w:r w:rsidR="00EE6FCE" w:rsidRPr="00EE6FCE">
              <w:rPr>
                <w:rFonts w:eastAsia="Calibri"/>
              </w:rPr>
              <w:t xml:space="preserve"> </w:t>
            </w:r>
            <w:r w:rsidRPr="00EE6FCE">
              <w:rPr>
                <w:rFonts w:eastAsia="Calibri"/>
              </w:rPr>
              <w:t>для организации работ по техническому</w:t>
            </w:r>
            <w:r w:rsidR="00EE6FCE" w:rsidRPr="00EE6FCE">
              <w:rPr>
                <w:rFonts w:eastAsia="Calibri"/>
              </w:rPr>
              <w:t xml:space="preserve"> </w:t>
            </w:r>
            <w:r w:rsidRPr="00EE6FCE">
              <w:rPr>
                <w:rFonts w:eastAsia="Calibri"/>
              </w:rPr>
              <w:t>обслуживанию и ремонту автомобилей;</w:t>
            </w:r>
          </w:p>
          <w:p w:rsidR="0076572A" w:rsidRPr="00EE6FCE" w:rsidRDefault="0076572A" w:rsidP="00EE6FCE">
            <w:pPr>
              <w:autoSpaceDE w:val="0"/>
              <w:autoSpaceDN w:val="0"/>
              <w:adjustRightInd w:val="0"/>
              <w:rPr>
                <w:rFonts w:eastAsia="Calibri"/>
              </w:rPr>
            </w:pPr>
            <w:r w:rsidRPr="00EE6FCE">
              <w:rPr>
                <w:rFonts w:eastAsia="Calibri"/>
              </w:rPr>
              <w:t>- выбор технологического</w:t>
            </w:r>
            <w:r w:rsidR="00EE6FCE" w:rsidRPr="00EE6FCE">
              <w:rPr>
                <w:rFonts w:eastAsia="Calibri"/>
              </w:rPr>
              <w:t xml:space="preserve"> </w:t>
            </w:r>
            <w:r w:rsidRPr="00EE6FCE">
              <w:rPr>
                <w:rFonts w:eastAsia="Calibri"/>
              </w:rPr>
              <w:t>оборудования и</w:t>
            </w:r>
            <w:r w:rsidR="00EE6FCE" w:rsidRPr="00EE6FCE">
              <w:rPr>
                <w:rFonts w:eastAsia="Calibri"/>
              </w:rPr>
              <w:t xml:space="preserve"> </w:t>
            </w:r>
            <w:r w:rsidRPr="00EE6FCE">
              <w:rPr>
                <w:rFonts w:eastAsia="Calibri"/>
              </w:rPr>
              <w:t>технологической оснастки: приспособлений</w:t>
            </w:r>
            <w:r w:rsidR="00EE6FCE" w:rsidRPr="00EE6FCE">
              <w:rPr>
                <w:rFonts w:eastAsia="Calibri"/>
              </w:rPr>
              <w:t xml:space="preserve"> </w:t>
            </w:r>
            <w:r w:rsidRPr="00EE6FCE">
              <w:rPr>
                <w:rFonts w:eastAsia="Calibri"/>
              </w:rPr>
              <w:t>и инструментов.</w:t>
            </w:r>
          </w:p>
        </w:tc>
        <w:tc>
          <w:tcPr>
            <w:tcW w:w="2520" w:type="dxa"/>
            <w:vMerge w:val="restart"/>
          </w:tcPr>
          <w:p w:rsidR="0076572A" w:rsidRPr="00EE6FCE" w:rsidRDefault="0076572A" w:rsidP="00792E41">
            <w:pPr>
              <w:rPr>
                <w:spacing w:val="-4"/>
              </w:rPr>
            </w:pPr>
            <w:r w:rsidRPr="00EE6FCE">
              <w:rPr>
                <w:spacing w:val="-4"/>
              </w:rPr>
              <w:t xml:space="preserve">Текущий контроль в форме: </w:t>
            </w:r>
          </w:p>
          <w:p w:rsidR="0076572A" w:rsidRPr="00EE6FCE" w:rsidRDefault="0076572A" w:rsidP="00792E41">
            <w:pPr>
              <w:rPr>
                <w:spacing w:val="-4"/>
              </w:rPr>
            </w:pPr>
            <w:r w:rsidRPr="00EE6FCE">
              <w:rPr>
                <w:spacing w:val="-4"/>
              </w:rPr>
              <w:t xml:space="preserve">- защита лабораторных  работ и практических занятий; </w:t>
            </w:r>
          </w:p>
          <w:p w:rsidR="00EE6FCE" w:rsidRPr="00AD0142" w:rsidRDefault="00EE6FCE" w:rsidP="00EE6FCE">
            <w:pPr>
              <w:autoSpaceDE w:val="0"/>
              <w:autoSpaceDN w:val="0"/>
              <w:adjustRightInd w:val="0"/>
              <w:rPr>
                <w:rFonts w:eastAsia="Calibri"/>
              </w:rPr>
            </w:pPr>
          </w:p>
          <w:p w:rsidR="00EE6FCE" w:rsidRPr="00EE6FCE" w:rsidRDefault="00EE6FCE" w:rsidP="00EE6FCE">
            <w:pPr>
              <w:autoSpaceDE w:val="0"/>
              <w:autoSpaceDN w:val="0"/>
              <w:adjustRightInd w:val="0"/>
              <w:rPr>
                <w:rFonts w:eastAsia="Calibri"/>
              </w:rPr>
            </w:pPr>
            <w:r w:rsidRPr="00EE6FCE">
              <w:rPr>
                <w:rFonts w:eastAsia="Calibri"/>
              </w:rPr>
              <w:t>Итоговый контроль в</w:t>
            </w:r>
          </w:p>
          <w:p w:rsidR="00EE6FCE" w:rsidRPr="00EE6FCE" w:rsidRDefault="00EE6FCE" w:rsidP="00EE6FCE">
            <w:pPr>
              <w:autoSpaceDE w:val="0"/>
              <w:autoSpaceDN w:val="0"/>
              <w:adjustRightInd w:val="0"/>
              <w:rPr>
                <w:rFonts w:eastAsia="Calibri"/>
              </w:rPr>
            </w:pPr>
            <w:r w:rsidRPr="00EE6FCE">
              <w:rPr>
                <w:rFonts w:eastAsia="Calibri"/>
              </w:rPr>
              <w:t>форме:</w:t>
            </w:r>
          </w:p>
          <w:p w:rsidR="00EE6FCE" w:rsidRPr="00EE6FCE" w:rsidRDefault="00EE6FCE" w:rsidP="00EE6FCE">
            <w:pPr>
              <w:autoSpaceDE w:val="0"/>
              <w:autoSpaceDN w:val="0"/>
              <w:adjustRightInd w:val="0"/>
              <w:rPr>
                <w:rFonts w:eastAsia="Calibri"/>
              </w:rPr>
            </w:pPr>
            <w:r w:rsidRPr="00AD0142">
              <w:rPr>
                <w:rFonts w:eastAsia="Calibri"/>
              </w:rPr>
              <w:t>-</w:t>
            </w:r>
            <w:r w:rsidRPr="00EE6FCE">
              <w:rPr>
                <w:rFonts w:eastAsia="Calibri"/>
              </w:rPr>
              <w:t>дифферен</w:t>
            </w:r>
            <w:r w:rsidRPr="00AD0142">
              <w:rPr>
                <w:rFonts w:eastAsia="Calibri"/>
              </w:rPr>
              <w:t>-</w:t>
            </w:r>
            <w:r w:rsidRPr="00EE6FCE">
              <w:rPr>
                <w:rFonts w:eastAsia="Calibri"/>
              </w:rPr>
              <w:t>цированного</w:t>
            </w:r>
            <w:r w:rsidRPr="00AD0142">
              <w:rPr>
                <w:rFonts w:eastAsia="Calibri"/>
              </w:rPr>
              <w:t xml:space="preserve"> </w:t>
            </w:r>
            <w:r w:rsidRPr="00EE6FCE">
              <w:rPr>
                <w:rFonts w:eastAsia="Calibri"/>
              </w:rPr>
              <w:t>зачета;</w:t>
            </w:r>
          </w:p>
          <w:p w:rsidR="0076572A" w:rsidRPr="006949D8" w:rsidRDefault="0076572A" w:rsidP="00EE6FCE">
            <w:pPr>
              <w:rPr>
                <w:spacing w:val="-4"/>
              </w:rPr>
            </w:pPr>
          </w:p>
        </w:tc>
      </w:tr>
      <w:tr w:rsidR="0076572A" w:rsidRPr="006949D8" w:rsidTr="00EE6FCE">
        <w:trPr>
          <w:trHeight w:val="2254"/>
        </w:trPr>
        <w:tc>
          <w:tcPr>
            <w:tcW w:w="2880" w:type="dxa"/>
          </w:tcPr>
          <w:p w:rsidR="0076572A" w:rsidRPr="00EE6FCE" w:rsidRDefault="0076572A" w:rsidP="00EE6FCE">
            <w:pPr>
              <w:jc w:val="both"/>
            </w:pPr>
            <w:r w:rsidRPr="00941A63">
              <w:t>ПК 2. </w:t>
            </w:r>
            <w:r>
              <w:t>Осуществлять технический контроль при хранении, эксплуатации, техническом обслуживании и ремонте автотранспортных средств.</w:t>
            </w:r>
          </w:p>
        </w:tc>
        <w:tc>
          <w:tcPr>
            <w:tcW w:w="4320" w:type="dxa"/>
          </w:tcPr>
          <w:p w:rsidR="0076572A" w:rsidRPr="00EE6FCE" w:rsidRDefault="00EE6FCE" w:rsidP="00EE6FCE">
            <w:pPr>
              <w:autoSpaceDE w:val="0"/>
              <w:autoSpaceDN w:val="0"/>
              <w:adjustRightInd w:val="0"/>
              <w:rPr>
                <w:rFonts w:eastAsia="Calibri"/>
              </w:rPr>
            </w:pPr>
            <w:r w:rsidRPr="00AD0142">
              <w:rPr>
                <w:rFonts w:eastAsia="Calibri"/>
              </w:rPr>
              <w:t>-</w:t>
            </w:r>
            <w:r w:rsidR="0076572A" w:rsidRPr="00EE6FCE">
              <w:rPr>
                <w:rFonts w:eastAsia="Calibri"/>
              </w:rPr>
              <w:t>организация технического контроля</w:t>
            </w:r>
          </w:p>
          <w:p w:rsidR="0076572A" w:rsidRPr="00EE6FCE" w:rsidRDefault="0076572A" w:rsidP="0076572A">
            <w:pPr>
              <w:autoSpaceDE w:val="0"/>
              <w:autoSpaceDN w:val="0"/>
              <w:adjustRightInd w:val="0"/>
              <w:rPr>
                <w:rFonts w:eastAsia="Calibri"/>
              </w:rPr>
            </w:pPr>
            <w:r w:rsidRPr="00EE6FCE">
              <w:rPr>
                <w:rFonts w:eastAsia="Calibri"/>
              </w:rPr>
              <w:t>автотранспорта;</w:t>
            </w:r>
          </w:p>
          <w:p w:rsidR="0076572A" w:rsidRPr="00EE6FCE" w:rsidRDefault="0076572A" w:rsidP="0076572A">
            <w:pPr>
              <w:autoSpaceDE w:val="0"/>
              <w:autoSpaceDN w:val="0"/>
              <w:adjustRightInd w:val="0"/>
              <w:rPr>
                <w:rFonts w:eastAsia="Calibri"/>
              </w:rPr>
            </w:pPr>
            <w:r w:rsidRPr="00EE6FCE">
              <w:rPr>
                <w:rFonts w:eastAsia="Calibri"/>
              </w:rPr>
              <w:t>- анализ технической документации;</w:t>
            </w:r>
          </w:p>
          <w:p w:rsidR="0076572A" w:rsidRPr="00EE6FCE" w:rsidRDefault="0076572A" w:rsidP="00EE6FCE">
            <w:pPr>
              <w:autoSpaceDE w:val="0"/>
              <w:autoSpaceDN w:val="0"/>
              <w:adjustRightInd w:val="0"/>
              <w:rPr>
                <w:rFonts w:eastAsia="Calibri"/>
              </w:rPr>
            </w:pPr>
            <w:r w:rsidRPr="00EE6FCE">
              <w:rPr>
                <w:rFonts w:eastAsia="Calibri"/>
              </w:rPr>
              <w:t>-проведение контроля качества</w:t>
            </w:r>
            <w:r w:rsidR="00EE6FCE" w:rsidRPr="00EE6FCE">
              <w:rPr>
                <w:rFonts w:eastAsia="Calibri"/>
              </w:rPr>
              <w:t xml:space="preserve"> </w:t>
            </w:r>
            <w:r w:rsidRPr="00EE6FCE">
              <w:rPr>
                <w:rFonts w:eastAsia="Calibri"/>
              </w:rPr>
              <w:t>технического обслуживания и</w:t>
            </w:r>
            <w:r w:rsidR="00EE6FCE" w:rsidRPr="00EE6FCE">
              <w:rPr>
                <w:rFonts w:eastAsia="Calibri"/>
              </w:rPr>
              <w:t xml:space="preserve"> </w:t>
            </w:r>
            <w:r w:rsidRPr="00EE6FCE">
              <w:rPr>
                <w:rFonts w:eastAsia="Calibri"/>
              </w:rPr>
              <w:t>текущего</w:t>
            </w:r>
            <w:r w:rsidR="00EE6FCE" w:rsidRPr="00EE6FCE">
              <w:rPr>
                <w:rFonts w:eastAsia="Calibri"/>
              </w:rPr>
              <w:t xml:space="preserve"> </w:t>
            </w:r>
            <w:r w:rsidRPr="00EE6FCE">
              <w:rPr>
                <w:rFonts w:eastAsia="Calibri"/>
              </w:rPr>
              <w:t>ремонта автомобилей с соблюдением правил</w:t>
            </w:r>
            <w:r w:rsidR="00EE6FCE" w:rsidRPr="00EE6FCE">
              <w:rPr>
                <w:rFonts w:eastAsia="Calibri"/>
              </w:rPr>
              <w:t xml:space="preserve"> </w:t>
            </w:r>
            <w:r w:rsidRPr="00EE6FCE">
              <w:rPr>
                <w:rFonts w:eastAsia="Calibri"/>
              </w:rPr>
              <w:t>по технике безопасности и охране труда;</w:t>
            </w:r>
          </w:p>
        </w:tc>
        <w:tc>
          <w:tcPr>
            <w:tcW w:w="2520" w:type="dxa"/>
            <w:vMerge/>
          </w:tcPr>
          <w:p w:rsidR="0076572A" w:rsidRPr="006949D8" w:rsidRDefault="0076572A" w:rsidP="00792E41">
            <w:pPr>
              <w:rPr>
                <w:spacing w:val="-4"/>
              </w:rPr>
            </w:pPr>
          </w:p>
        </w:tc>
      </w:tr>
      <w:tr w:rsidR="0076572A" w:rsidRPr="006949D8" w:rsidTr="00EE6FCE">
        <w:trPr>
          <w:trHeight w:val="2116"/>
        </w:trPr>
        <w:tc>
          <w:tcPr>
            <w:tcW w:w="2880" w:type="dxa"/>
          </w:tcPr>
          <w:p w:rsidR="0076572A" w:rsidRPr="00941A63" w:rsidRDefault="0076572A" w:rsidP="00792E41">
            <w:pPr>
              <w:pStyle w:val="a6"/>
              <w:ind w:left="0"/>
              <w:jc w:val="both"/>
            </w:pPr>
            <w:r w:rsidRPr="00941A63">
              <w:t>ПК 3. </w:t>
            </w:r>
            <w:r>
              <w:t>Разрабатывать технологические процессы ремонта узлов и деталей.</w:t>
            </w:r>
          </w:p>
        </w:tc>
        <w:tc>
          <w:tcPr>
            <w:tcW w:w="4320" w:type="dxa"/>
          </w:tcPr>
          <w:p w:rsidR="0076572A" w:rsidRPr="00EE6FCE" w:rsidRDefault="00EE6FCE" w:rsidP="0076572A">
            <w:pPr>
              <w:autoSpaceDE w:val="0"/>
              <w:autoSpaceDN w:val="0"/>
              <w:adjustRightInd w:val="0"/>
              <w:rPr>
                <w:rFonts w:eastAsia="Calibri"/>
              </w:rPr>
            </w:pPr>
            <w:r w:rsidRPr="00EE6FCE">
              <w:rPr>
                <w:rFonts w:eastAsia="Calibri"/>
              </w:rPr>
              <w:t>-</w:t>
            </w:r>
            <w:r w:rsidR="0076572A" w:rsidRPr="00EE6FCE">
              <w:rPr>
                <w:rFonts w:eastAsia="Calibri"/>
              </w:rPr>
              <w:t>демонстрация навыков разработки</w:t>
            </w:r>
          </w:p>
          <w:p w:rsidR="0076572A" w:rsidRPr="00EE6FCE" w:rsidRDefault="0076572A" w:rsidP="0076572A">
            <w:pPr>
              <w:autoSpaceDE w:val="0"/>
              <w:autoSpaceDN w:val="0"/>
              <w:adjustRightInd w:val="0"/>
              <w:rPr>
                <w:rFonts w:eastAsia="Calibri"/>
              </w:rPr>
            </w:pPr>
            <w:r w:rsidRPr="00EE6FCE">
              <w:rPr>
                <w:rFonts w:eastAsia="Calibri"/>
              </w:rPr>
              <w:t>технологических процессов ремонта деталей</w:t>
            </w:r>
            <w:r w:rsidR="00EE6FCE" w:rsidRPr="00EE6FCE">
              <w:rPr>
                <w:rFonts w:eastAsia="Calibri"/>
              </w:rPr>
              <w:t xml:space="preserve"> </w:t>
            </w:r>
            <w:r w:rsidRPr="00EE6FCE">
              <w:rPr>
                <w:rFonts w:eastAsia="Calibri"/>
              </w:rPr>
              <w:t>и узлов автомобилей;</w:t>
            </w:r>
          </w:p>
          <w:p w:rsidR="0076572A" w:rsidRPr="00EE6FCE" w:rsidRDefault="0076572A" w:rsidP="0076572A">
            <w:pPr>
              <w:autoSpaceDE w:val="0"/>
              <w:autoSpaceDN w:val="0"/>
              <w:adjustRightInd w:val="0"/>
              <w:rPr>
                <w:rFonts w:eastAsia="Calibri"/>
              </w:rPr>
            </w:pPr>
            <w:r w:rsidRPr="00EE6FCE">
              <w:rPr>
                <w:rFonts w:eastAsia="Calibri"/>
              </w:rPr>
              <w:t>- определение неисправностей агрегатов и</w:t>
            </w:r>
            <w:r w:rsidR="00EE6FCE" w:rsidRPr="00EE6FCE">
              <w:rPr>
                <w:rFonts w:eastAsia="Calibri"/>
              </w:rPr>
              <w:t xml:space="preserve"> </w:t>
            </w:r>
            <w:r w:rsidRPr="00EE6FCE">
              <w:rPr>
                <w:rFonts w:eastAsia="Calibri"/>
              </w:rPr>
              <w:t>узлов автомобилей;</w:t>
            </w:r>
          </w:p>
          <w:p w:rsidR="0076572A" w:rsidRPr="00EE6FCE" w:rsidRDefault="0076572A" w:rsidP="0076572A">
            <w:pPr>
              <w:autoSpaceDE w:val="0"/>
              <w:autoSpaceDN w:val="0"/>
              <w:adjustRightInd w:val="0"/>
              <w:rPr>
                <w:rFonts w:eastAsia="Calibri"/>
              </w:rPr>
            </w:pPr>
            <w:r w:rsidRPr="00EE6FCE">
              <w:rPr>
                <w:rFonts w:eastAsia="Calibri"/>
              </w:rPr>
              <w:t>- выбор профилактических мер по</w:t>
            </w:r>
          </w:p>
          <w:p w:rsidR="0076572A" w:rsidRPr="00EE6FCE" w:rsidRDefault="0076572A" w:rsidP="0076572A">
            <w:pPr>
              <w:autoSpaceDE w:val="0"/>
              <w:autoSpaceDN w:val="0"/>
              <w:adjustRightInd w:val="0"/>
              <w:rPr>
                <w:rFonts w:eastAsia="Calibri"/>
              </w:rPr>
            </w:pPr>
            <w:r w:rsidRPr="00EE6FCE">
              <w:rPr>
                <w:rFonts w:eastAsia="Calibri"/>
              </w:rPr>
              <w:t>предупреждению отказов деталей и узлов автомобилей;</w:t>
            </w:r>
          </w:p>
        </w:tc>
        <w:tc>
          <w:tcPr>
            <w:tcW w:w="2520" w:type="dxa"/>
            <w:vMerge/>
          </w:tcPr>
          <w:p w:rsidR="0076572A" w:rsidRPr="006949D8" w:rsidRDefault="0076572A" w:rsidP="00792E41">
            <w:pPr>
              <w:rPr>
                <w:spacing w:val="-4"/>
              </w:rPr>
            </w:pPr>
          </w:p>
        </w:tc>
      </w:tr>
    </w:tbl>
    <w:p w:rsidR="0076572A" w:rsidRPr="006949D8" w:rsidRDefault="0076572A" w:rsidP="0076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76572A" w:rsidRPr="00AD0142" w:rsidRDefault="0076572A" w:rsidP="0076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6949D8">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EE6FCE" w:rsidRDefault="00EE6FCE" w:rsidP="0076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BD47AE" w:rsidRDefault="00BD47AE" w:rsidP="0076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BD47AE" w:rsidRDefault="00BD47AE" w:rsidP="0076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BD47AE" w:rsidRDefault="00BD47AE" w:rsidP="0076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BD47AE" w:rsidRDefault="00BD47AE" w:rsidP="0076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BD47AE" w:rsidRDefault="00BD47AE" w:rsidP="0076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BD47AE" w:rsidRDefault="00BD47AE" w:rsidP="0076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BD47AE" w:rsidRDefault="00BD47AE" w:rsidP="0076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BD47AE" w:rsidRDefault="00BD47AE" w:rsidP="0076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BD47AE" w:rsidRPr="00EE6FCE" w:rsidRDefault="00BD47AE" w:rsidP="0076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EE6FCE" w:rsidRPr="00EE6FCE" w:rsidRDefault="00EE6FCE" w:rsidP="0076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4320"/>
        <w:gridCol w:w="2520"/>
      </w:tblGrid>
      <w:tr w:rsidR="0076572A" w:rsidRPr="00AA403F" w:rsidTr="00792E41">
        <w:tc>
          <w:tcPr>
            <w:tcW w:w="2880" w:type="dxa"/>
            <w:vAlign w:val="center"/>
          </w:tcPr>
          <w:p w:rsidR="0076572A" w:rsidRPr="00AA403F" w:rsidRDefault="0076572A" w:rsidP="00792E41">
            <w:pPr>
              <w:jc w:val="center"/>
              <w:rPr>
                <w:b/>
                <w:bCs/>
                <w:spacing w:val="-4"/>
              </w:rPr>
            </w:pPr>
            <w:r w:rsidRPr="00AA403F">
              <w:rPr>
                <w:b/>
                <w:bCs/>
              </w:rPr>
              <w:lastRenderedPageBreak/>
              <w:t>Результаты</w:t>
            </w:r>
          </w:p>
          <w:p w:rsidR="0076572A" w:rsidRPr="00AA403F" w:rsidRDefault="0076572A" w:rsidP="00792E41">
            <w:pPr>
              <w:jc w:val="center"/>
              <w:rPr>
                <w:spacing w:val="-4"/>
              </w:rPr>
            </w:pPr>
            <w:r w:rsidRPr="00AA403F">
              <w:rPr>
                <w:b/>
                <w:bCs/>
              </w:rPr>
              <w:t>(освоенные общие компетенции)</w:t>
            </w:r>
          </w:p>
        </w:tc>
        <w:tc>
          <w:tcPr>
            <w:tcW w:w="4320" w:type="dxa"/>
          </w:tcPr>
          <w:p w:rsidR="0076572A" w:rsidRPr="00AA403F" w:rsidRDefault="0076572A" w:rsidP="00792E41">
            <w:pPr>
              <w:jc w:val="center"/>
              <w:rPr>
                <w:b/>
                <w:bCs/>
                <w:spacing w:val="-4"/>
              </w:rPr>
            </w:pPr>
            <w:r w:rsidRPr="00AA403F">
              <w:rPr>
                <w:b/>
                <w:bCs/>
              </w:rPr>
              <w:t>Основные показатели результатов подготовки</w:t>
            </w:r>
          </w:p>
        </w:tc>
        <w:tc>
          <w:tcPr>
            <w:tcW w:w="2520" w:type="dxa"/>
            <w:vAlign w:val="center"/>
          </w:tcPr>
          <w:p w:rsidR="0076572A" w:rsidRPr="00AA403F" w:rsidRDefault="0076572A" w:rsidP="00792E41">
            <w:pPr>
              <w:jc w:val="center"/>
              <w:rPr>
                <w:b/>
                <w:bCs/>
                <w:spacing w:val="-4"/>
                <w:highlight w:val="yellow"/>
              </w:rPr>
            </w:pPr>
            <w:r w:rsidRPr="00AA403F">
              <w:rPr>
                <w:b/>
                <w:bCs/>
              </w:rPr>
              <w:t xml:space="preserve">Формы и методы контроля </w:t>
            </w:r>
          </w:p>
        </w:tc>
      </w:tr>
      <w:tr w:rsidR="00AA403F" w:rsidRPr="00AA403F" w:rsidTr="00792E41">
        <w:trPr>
          <w:trHeight w:val="708"/>
        </w:trPr>
        <w:tc>
          <w:tcPr>
            <w:tcW w:w="2880" w:type="dxa"/>
          </w:tcPr>
          <w:p w:rsidR="00AA403F" w:rsidRPr="00AA403F" w:rsidRDefault="00AA403F" w:rsidP="00792E41">
            <w:pPr>
              <w:rPr>
                <w:spacing w:val="-4"/>
              </w:rPr>
            </w:pPr>
            <w:r w:rsidRPr="00AA403F">
              <w:rPr>
                <w:spacing w:val="-6"/>
              </w:rPr>
              <w:t>ОК 1.Понимать сущность и социальную значимость своей будущей профессии, проявлять к ней устойчивый интерес.</w:t>
            </w:r>
          </w:p>
        </w:tc>
        <w:tc>
          <w:tcPr>
            <w:tcW w:w="4320" w:type="dxa"/>
          </w:tcPr>
          <w:p w:rsidR="00AA403F" w:rsidRPr="00AA403F" w:rsidRDefault="00AA403F" w:rsidP="00AA403F">
            <w:pPr>
              <w:autoSpaceDE w:val="0"/>
              <w:autoSpaceDN w:val="0"/>
              <w:adjustRightInd w:val="0"/>
              <w:rPr>
                <w:rFonts w:eastAsia="Calibri"/>
              </w:rPr>
            </w:pPr>
            <w:r w:rsidRPr="00AA403F">
              <w:rPr>
                <w:rFonts w:eastAsia="Calibri"/>
              </w:rPr>
              <w:t>- демонстрация интереса к своей</w:t>
            </w:r>
            <w:r>
              <w:rPr>
                <w:rFonts w:eastAsia="Calibri"/>
              </w:rPr>
              <w:t xml:space="preserve"> </w:t>
            </w:r>
            <w:r w:rsidRPr="00AA403F">
              <w:rPr>
                <w:rFonts w:eastAsia="Calibri"/>
              </w:rPr>
              <w:t>будущей профессии;</w:t>
            </w:r>
          </w:p>
        </w:tc>
        <w:tc>
          <w:tcPr>
            <w:tcW w:w="2520" w:type="dxa"/>
            <w:vMerge w:val="restart"/>
          </w:tcPr>
          <w:p w:rsidR="00AA403F" w:rsidRPr="00AA403F" w:rsidRDefault="00AA403F" w:rsidP="00792E41">
            <w:pPr>
              <w:rPr>
                <w:bCs/>
              </w:rPr>
            </w:pPr>
            <w:r w:rsidRPr="00AA403F">
              <w:rPr>
                <w:bCs/>
              </w:rPr>
              <w:t>Наблюдение и оценка на практических и лабораторных занятиях.</w:t>
            </w:r>
          </w:p>
          <w:p w:rsidR="00AA403F" w:rsidRPr="00AA403F" w:rsidRDefault="00AA403F" w:rsidP="00792E41">
            <w:pPr>
              <w:rPr>
                <w:bCs/>
              </w:rPr>
            </w:pPr>
          </w:p>
          <w:p w:rsidR="00AA403F" w:rsidRPr="00AA403F" w:rsidRDefault="00AA403F" w:rsidP="00792E41">
            <w:pPr>
              <w:rPr>
                <w:bCs/>
              </w:rPr>
            </w:pPr>
          </w:p>
          <w:p w:rsidR="00AA403F" w:rsidRPr="00AA403F" w:rsidRDefault="00AA403F" w:rsidP="00792E41">
            <w:pPr>
              <w:rPr>
                <w:spacing w:val="-4"/>
                <w:highlight w:val="yellow"/>
              </w:rPr>
            </w:pPr>
          </w:p>
        </w:tc>
      </w:tr>
      <w:tr w:rsidR="00AA403F" w:rsidRPr="00AA403F" w:rsidTr="00792E41">
        <w:trPr>
          <w:trHeight w:val="738"/>
        </w:trPr>
        <w:tc>
          <w:tcPr>
            <w:tcW w:w="2880" w:type="dxa"/>
          </w:tcPr>
          <w:p w:rsidR="00AA403F" w:rsidRPr="00AA403F" w:rsidRDefault="00AA403F" w:rsidP="00792E41">
            <w:pPr>
              <w:pStyle w:val="ac"/>
              <w:widowControl w:val="0"/>
              <w:ind w:left="0" w:firstLine="0"/>
            </w:pPr>
            <w:r w:rsidRPr="00AA403F">
              <w:rPr>
                <w:spacing w:val="-6"/>
              </w:rPr>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320" w:type="dxa"/>
          </w:tcPr>
          <w:p w:rsidR="00AA403F" w:rsidRPr="00AA403F" w:rsidRDefault="00AA403F" w:rsidP="00AA403F">
            <w:pPr>
              <w:autoSpaceDE w:val="0"/>
              <w:autoSpaceDN w:val="0"/>
              <w:adjustRightInd w:val="0"/>
              <w:rPr>
                <w:rFonts w:eastAsia="Calibri"/>
              </w:rPr>
            </w:pPr>
            <w:r w:rsidRPr="00AA403F">
              <w:rPr>
                <w:rFonts w:eastAsia="Calibri"/>
              </w:rPr>
              <w:t>-выбор и применение методов и</w:t>
            </w:r>
            <w:r>
              <w:rPr>
                <w:rFonts w:eastAsia="Calibri"/>
              </w:rPr>
              <w:t xml:space="preserve"> </w:t>
            </w:r>
            <w:r w:rsidRPr="00AA403F">
              <w:rPr>
                <w:rFonts w:eastAsia="Calibri"/>
              </w:rPr>
              <w:t>способов решения</w:t>
            </w:r>
            <w:r>
              <w:rPr>
                <w:rFonts w:eastAsia="Calibri"/>
              </w:rPr>
              <w:t xml:space="preserve"> </w:t>
            </w:r>
            <w:r w:rsidRPr="00AA403F">
              <w:rPr>
                <w:rFonts w:eastAsia="Calibri"/>
              </w:rPr>
              <w:t>профессиональных задач в</w:t>
            </w:r>
            <w:r>
              <w:rPr>
                <w:rFonts w:eastAsia="Calibri"/>
              </w:rPr>
              <w:t xml:space="preserve"> </w:t>
            </w:r>
            <w:r w:rsidRPr="00AA403F">
              <w:rPr>
                <w:rFonts w:eastAsia="Calibri"/>
              </w:rPr>
              <w:t>области разработки</w:t>
            </w:r>
            <w:r>
              <w:rPr>
                <w:rFonts w:eastAsia="Calibri"/>
              </w:rPr>
              <w:t xml:space="preserve"> </w:t>
            </w:r>
            <w:r w:rsidRPr="00AA403F">
              <w:rPr>
                <w:rFonts w:eastAsia="Calibri"/>
              </w:rPr>
              <w:t>технологического процесса</w:t>
            </w:r>
            <w:r>
              <w:rPr>
                <w:rFonts w:eastAsia="Calibri"/>
              </w:rPr>
              <w:t xml:space="preserve"> </w:t>
            </w:r>
            <w:r w:rsidRPr="00AA403F">
              <w:rPr>
                <w:rFonts w:eastAsia="Calibri"/>
              </w:rPr>
              <w:t>технического обслуживания и</w:t>
            </w:r>
            <w:r>
              <w:rPr>
                <w:rFonts w:eastAsia="Calibri"/>
              </w:rPr>
              <w:t xml:space="preserve"> </w:t>
            </w:r>
            <w:r w:rsidRPr="00AA403F">
              <w:rPr>
                <w:rFonts w:eastAsia="Calibri"/>
              </w:rPr>
              <w:t>ремонта автомобилей;</w:t>
            </w:r>
          </w:p>
          <w:p w:rsidR="00AA403F" w:rsidRPr="00AA403F" w:rsidRDefault="00AA403F" w:rsidP="00AA403F">
            <w:pPr>
              <w:autoSpaceDE w:val="0"/>
              <w:autoSpaceDN w:val="0"/>
              <w:adjustRightInd w:val="0"/>
              <w:rPr>
                <w:rFonts w:eastAsia="Calibri"/>
              </w:rPr>
            </w:pPr>
            <w:r w:rsidRPr="00AA403F">
              <w:rPr>
                <w:rFonts w:eastAsia="Calibri"/>
              </w:rPr>
              <w:t>- оценка эффективности и</w:t>
            </w:r>
            <w:r>
              <w:rPr>
                <w:rFonts w:eastAsia="Calibri"/>
              </w:rPr>
              <w:t xml:space="preserve"> </w:t>
            </w:r>
            <w:r w:rsidRPr="00AA403F">
              <w:rPr>
                <w:rFonts w:eastAsia="Calibri"/>
              </w:rPr>
              <w:t>качества выполнения;</w:t>
            </w:r>
          </w:p>
        </w:tc>
        <w:tc>
          <w:tcPr>
            <w:tcW w:w="2520" w:type="dxa"/>
            <w:vMerge/>
            <w:vAlign w:val="center"/>
          </w:tcPr>
          <w:p w:rsidR="00AA403F" w:rsidRPr="00AA403F" w:rsidRDefault="00AA403F" w:rsidP="00792E41">
            <w:pPr>
              <w:rPr>
                <w:spacing w:val="-4"/>
                <w:highlight w:val="yellow"/>
              </w:rPr>
            </w:pPr>
          </w:p>
        </w:tc>
      </w:tr>
      <w:tr w:rsidR="00AA403F" w:rsidRPr="00AA403F" w:rsidTr="00792E41">
        <w:trPr>
          <w:trHeight w:val="455"/>
        </w:trPr>
        <w:tc>
          <w:tcPr>
            <w:tcW w:w="2880" w:type="dxa"/>
          </w:tcPr>
          <w:p w:rsidR="00AA403F" w:rsidRPr="00AA403F" w:rsidRDefault="00AA403F" w:rsidP="00792E41">
            <w:pPr>
              <w:pStyle w:val="ac"/>
              <w:widowControl w:val="0"/>
              <w:ind w:left="0" w:firstLine="0"/>
            </w:pPr>
            <w:r w:rsidRPr="00AA403F">
              <w:rPr>
                <w:spacing w:val="-6"/>
              </w:rPr>
              <w:t>ОК 3.Принимать решения в стандартных и нестандартных ситуациях и нести за них ответственность.</w:t>
            </w:r>
          </w:p>
        </w:tc>
        <w:tc>
          <w:tcPr>
            <w:tcW w:w="4320" w:type="dxa"/>
          </w:tcPr>
          <w:p w:rsidR="00AA403F" w:rsidRDefault="00AA403F" w:rsidP="00AA403F">
            <w:pPr>
              <w:autoSpaceDE w:val="0"/>
              <w:autoSpaceDN w:val="0"/>
              <w:adjustRightInd w:val="0"/>
              <w:rPr>
                <w:rFonts w:eastAsia="Calibri"/>
              </w:rPr>
            </w:pPr>
            <w:r w:rsidRPr="00AA403F">
              <w:rPr>
                <w:rFonts w:eastAsia="Calibri"/>
              </w:rPr>
              <w:t>- решения в стандартных и</w:t>
            </w:r>
            <w:r>
              <w:rPr>
                <w:rFonts w:eastAsia="Calibri"/>
              </w:rPr>
              <w:t xml:space="preserve"> н</w:t>
            </w:r>
            <w:r w:rsidRPr="00AA403F">
              <w:rPr>
                <w:rFonts w:eastAsia="Calibri"/>
              </w:rPr>
              <w:t>естандартных</w:t>
            </w:r>
            <w:r>
              <w:rPr>
                <w:rFonts w:eastAsia="Calibri"/>
              </w:rPr>
              <w:t xml:space="preserve"> </w:t>
            </w:r>
            <w:r w:rsidRPr="00AA403F">
              <w:rPr>
                <w:rFonts w:eastAsia="Calibri"/>
              </w:rPr>
              <w:t>профессиональных задач в</w:t>
            </w:r>
            <w:r>
              <w:rPr>
                <w:rFonts w:eastAsia="Calibri"/>
              </w:rPr>
              <w:t xml:space="preserve"> </w:t>
            </w:r>
            <w:r w:rsidRPr="00AA403F">
              <w:rPr>
                <w:rFonts w:eastAsia="Calibri"/>
              </w:rPr>
              <w:t>области разработки</w:t>
            </w:r>
            <w:r>
              <w:rPr>
                <w:rFonts w:eastAsia="Calibri"/>
              </w:rPr>
              <w:t xml:space="preserve"> </w:t>
            </w:r>
            <w:r w:rsidRPr="00AA403F">
              <w:rPr>
                <w:rFonts w:eastAsia="Calibri"/>
              </w:rPr>
              <w:t>технологических процессов</w:t>
            </w:r>
            <w:r>
              <w:rPr>
                <w:rFonts w:eastAsia="Calibri"/>
              </w:rPr>
              <w:t xml:space="preserve"> </w:t>
            </w:r>
            <w:r w:rsidRPr="00AA403F">
              <w:rPr>
                <w:rFonts w:eastAsia="Calibri"/>
              </w:rPr>
              <w:t>технического обслуживания и</w:t>
            </w:r>
            <w:r>
              <w:rPr>
                <w:rFonts w:eastAsia="Calibri"/>
              </w:rPr>
              <w:t xml:space="preserve"> </w:t>
            </w:r>
            <w:r w:rsidRPr="00AA403F">
              <w:rPr>
                <w:rFonts w:eastAsia="Calibri"/>
              </w:rPr>
              <w:t>ремонта автомобилей;</w:t>
            </w:r>
          </w:p>
          <w:p w:rsidR="00BD47AE" w:rsidRPr="00AA403F" w:rsidRDefault="00BD47AE" w:rsidP="00AA403F">
            <w:pPr>
              <w:autoSpaceDE w:val="0"/>
              <w:autoSpaceDN w:val="0"/>
              <w:adjustRightInd w:val="0"/>
              <w:rPr>
                <w:rFonts w:eastAsia="Calibri"/>
              </w:rPr>
            </w:pPr>
          </w:p>
        </w:tc>
        <w:tc>
          <w:tcPr>
            <w:tcW w:w="2520" w:type="dxa"/>
            <w:vMerge/>
            <w:vAlign w:val="center"/>
          </w:tcPr>
          <w:p w:rsidR="00AA403F" w:rsidRPr="00AA403F" w:rsidRDefault="00AA403F" w:rsidP="00792E41">
            <w:pPr>
              <w:rPr>
                <w:spacing w:val="-4"/>
                <w:highlight w:val="yellow"/>
              </w:rPr>
            </w:pPr>
          </w:p>
        </w:tc>
      </w:tr>
      <w:tr w:rsidR="00AA403F" w:rsidRPr="00AA403F" w:rsidTr="00792E41">
        <w:trPr>
          <w:trHeight w:val="835"/>
        </w:trPr>
        <w:tc>
          <w:tcPr>
            <w:tcW w:w="2880" w:type="dxa"/>
          </w:tcPr>
          <w:p w:rsidR="00AA403F" w:rsidRDefault="00AA403F" w:rsidP="00792E41">
            <w:pPr>
              <w:pStyle w:val="ac"/>
              <w:widowControl w:val="0"/>
              <w:ind w:left="0" w:firstLine="0"/>
              <w:rPr>
                <w:spacing w:val="-6"/>
              </w:rPr>
            </w:pPr>
            <w:r w:rsidRPr="00AA403F">
              <w:rPr>
                <w:spacing w:val="-6"/>
              </w:rPr>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D47AE" w:rsidRPr="00AA403F" w:rsidRDefault="00BD47AE" w:rsidP="00792E41">
            <w:pPr>
              <w:pStyle w:val="ac"/>
              <w:widowControl w:val="0"/>
              <w:ind w:left="0" w:firstLine="0"/>
            </w:pPr>
          </w:p>
        </w:tc>
        <w:tc>
          <w:tcPr>
            <w:tcW w:w="4320" w:type="dxa"/>
          </w:tcPr>
          <w:p w:rsidR="00AA403F" w:rsidRPr="00AA403F" w:rsidRDefault="00AA403F" w:rsidP="00AA403F">
            <w:pPr>
              <w:autoSpaceDE w:val="0"/>
              <w:autoSpaceDN w:val="0"/>
              <w:adjustRightInd w:val="0"/>
              <w:rPr>
                <w:rFonts w:eastAsia="Calibri"/>
              </w:rPr>
            </w:pPr>
            <w:r w:rsidRPr="00AA403F">
              <w:rPr>
                <w:rFonts w:eastAsia="Calibri"/>
              </w:rPr>
              <w:t>- эффективный поиск</w:t>
            </w:r>
            <w:r>
              <w:rPr>
                <w:rFonts w:eastAsia="Calibri"/>
              </w:rPr>
              <w:t xml:space="preserve"> </w:t>
            </w:r>
            <w:r w:rsidRPr="00AA403F">
              <w:rPr>
                <w:rFonts w:eastAsia="Calibri"/>
              </w:rPr>
              <w:t>необходимой информации;</w:t>
            </w:r>
          </w:p>
          <w:p w:rsidR="00AA403F" w:rsidRPr="00AA403F" w:rsidRDefault="00AA403F" w:rsidP="00AA403F">
            <w:pPr>
              <w:autoSpaceDE w:val="0"/>
              <w:autoSpaceDN w:val="0"/>
              <w:adjustRightInd w:val="0"/>
              <w:rPr>
                <w:rFonts w:eastAsia="Calibri"/>
              </w:rPr>
            </w:pPr>
            <w:r w:rsidRPr="00AA403F">
              <w:rPr>
                <w:rFonts w:eastAsia="Calibri"/>
              </w:rPr>
              <w:t>- использование различных</w:t>
            </w:r>
            <w:r>
              <w:rPr>
                <w:rFonts w:eastAsia="Calibri"/>
              </w:rPr>
              <w:t xml:space="preserve"> </w:t>
            </w:r>
            <w:r w:rsidRPr="00AA403F">
              <w:rPr>
                <w:rFonts w:eastAsia="Calibri"/>
              </w:rPr>
              <w:t>источников, включая</w:t>
            </w:r>
            <w:r>
              <w:rPr>
                <w:rFonts w:eastAsia="Calibri"/>
              </w:rPr>
              <w:t xml:space="preserve"> </w:t>
            </w:r>
            <w:r w:rsidRPr="00AA403F">
              <w:rPr>
                <w:rFonts w:eastAsia="Calibri"/>
              </w:rPr>
              <w:t>электронные;</w:t>
            </w:r>
          </w:p>
        </w:tc>
        <w:tc>
          <w:tcPr>
            <w:tcW w:w="2520" w:type="dxa"/>
            <w:vMerge/>
            <w:vAlign w:val="center"/>
          </w:tcPr>
          <w:p w:rsidR="00AA403F" w:rsidRPr="00AA403F" w:rsidRDefault="00AA403F" w:rsidP="00792E41">
            <w:pPr>
              <w:rPr>
                <w:spacing w:val="-4"/>
                <w:highlight w:val="yellow"/>
              </w:rPr>
            </w:pPr>
          </w:p>
        </w:tc>
      </w:tr>
      <w:tr w:rsidR="00AA403F" w:rsidRPr="00AA403F" w:rsidTr="00792E41">
        <w:trPr>
          <w:trHeight w:val="435"/>
        </w:trPr>
        <w:tc>
          <w:tcPr>
            <w:tcW w:w="2880" w:type="dxa"/>
          </w:tcPr>
          <w:p w:rsidR="00AA403F" w:rsidRDefault="00AA403F" w:rsidP="00792E41">
            <w:pPr>
              <w:pStyle w:val="ac"/>
              <w:widowControl w:val="0"/>
              <w:ind w:left="0" w:firstLine="0"/>
              <w:rPr>
                <w:spacing w:val="-6"/>
              </w:rPr>
            </w:pPr>
            <w:r w:rsidRPr="00AA403F">
              <w:rPr>
                <w:spacing w:val="-6"/>
              </w:rPr>
              <w:t>ОК 5.Использовать информационно-коммуникационные технологии в профессиональной деятельности.</w:t>
            </w:r>
          </w:p>
          <w:p w:rsidR="00BD47AE" w:rsidRPr="00AA403F" w:rsidRDefault="00BD47AE" w:rsidP="00792E41">
            <w:pPr>
              <w:pStyle w:val="ac"/>
              <w:widowControl w:val="0"/>
              <w:ind w:left="0" w:firstLine="0"/>
            </w:pPr>
          </w:p>
        </w:tc>
        <w:tc>
          <w:tcPr>
            <w:tcW w:w="4320" w:type="dxa"/>
          </w:tcPr>
          <w:p w:rsidR="00AA403F" w:rsidRPr="00AA403F" w:rsidRDefault="00AA403F" w:rsidP="00AA403F">
            <w:pPr>
              <w:autoSpaceDE w:val="0"/>
              <w:autoSpaceDN w:val="0"/>
              <w:adjustRightInd w:val="0"/>
              <w:rPr>
                <w:rFonts w:eastAsia="Calibri"/>
              </w:rPr>
            </w:pPr>
            <w:r w:rsidRPr="00AA403F">
              <w:rPr>
                <w:rFonts w:eastAsia="Calibri"/>
              </w:rPr>
              <w:t>- применение математических</w:t>
            </w:r>
            <w:r>
              <w:rPr>
                <w:rFonts w:eastAsia="Calibri"/>
              </w:rPr>
              <w:t xml:space="preserve"> </w:t>
            </w:r>
            <w:r w:rsidRPr="00AA403F">
              <w:rPr>
                <w:rFonts w:eastAsia="Calibri"/>
              </w:rPr>
              <w:t>методов и ПК в техническом</w:t>
            </w:r>
            <w:r>
              <w:rPr>
                <w:rFonts w:eastAsia="Calibri"/>
              </w:rPr>
              <w:t xml:space="preserve"> </w:t>
            </w:r>
            <w:r w:rsidRPr="00AA403F">
              <w:rPr>
                <w:rFonts w:eastAsia="Calibri"/>
              </w:rPr>
              <w:t>нормировании и проектировании</w:t>
            </w:r>
            <w:r>
              <w:rPr>
                <w:rFonts w:eastAsia="Calibri"/>
              </w:rPr>
              <w:t xml:space="preserve"> </w:t>
            </w:r>
            <w:r w:rsidRPr="00AA403F">
              <w:rPr>
                <w:rFonts w:eastAsia="Calibri"/>
              </w:rPr>
              <w:t>ремонтных предприятий;</w:t>
            </w:r>
          </w:p>
        </w:tc>
        <w:tc>
          <w:tcPr>
            <w:tcW w:w="2520" w:type="dxa"/>
            <w:vMerge/>
            <w:vAlign w:val="center"/>
          </w:tcPr>
          <w:p w:rsidR="00AA403F" w:rsidRPr="00AA403F" w:rsidRDefault="00AA403F" w:rsidP="00792E41">
            <w:pPr>
              <w:rPr>
                <w:spacing w:val="-4"/>
                <w:highlight w:val="yellow"/>
              </w:rPr>
            </w:pPr>
          </w:p>
        </w:tc>
      </w:tr>
      <w:tr w:rsidR="00AA403F" w:rsidRPr="00AA403F" w:rsidTr="00792E41">
        <w:trPr>
          <w:trHeight w:val="467"/>
        </w:trPr>
        <w:tc>
          <w:tcPr>
            <w:tcW w:w="2880" w:type="dxa"/>
          </w:tcPr>
          <w:p w:rsidR="00AA403F" w:rsidRDefault="00AA403F" w:rsidP="00792E41">
            <w:pPr>
              <w:pStyle w:val="ac"/>
              <w:widowControl w:val="0"/>
              <w:ind w:left="0" w:firstLine="0"/>
              <w:rPr>
                <w:spacing w:val="-6"/>
              </w:rPr>
            </w:pPr>
            <w:r w:rsidRPr="00AA403F">
              <w:rPr>
                <w:spacing w:val="-6"/>
              </w:rPr>
              <w:t>ОК 6.Работать в коллективе и команде, эффективно общаться с коллегами, руководством, потребителями.</w:t>
            </w:r>
          </w:p>
          <w:p w:rsidR="00BD47AE" w:rsidRPr="00AA403F" w:rsidRDefault="00BD47AE" w:rsidP="00792E41">
            <w:pPr>
              <w:pStyle w:val="ac"/>
              <w:widowControl w:val="0"/>
              <w:ind w:left="0" w:firstLine="0"/>
            </w:pPr>
          </w:p>
        </w:tc>
        <w:tc>
          <w:tcPr>
            <w:tcW w:w="4320" w:type="dxa"/>
          </w:tcPr>
          <w:p w:rsidR="00AA403F" w:rsidRPr="00AA403F" w:rsidRDefault="00AA403F" w:rsidP="00AA403F">
            <w:pPr>
              <w:autoSpaceDE w:val="0"/>
              <w:autoSpaceDN w:val="0"/>
              <w:adjustRightInd w:val="0"/>
              <w:rPr>
                <w:rFonts w:eastAsia="Calibri"/>
              </w:rPr>
            </w:pPr>
            <w:r w:rsidRPr="00AA403F">
              <w:rPr>
                <w:rFonts w:eastAsia="Calibri"/>
              </w:rPr>
              <w:t>- взаимодействие с</w:t>
            </w:r>
            <w:r>
              <w:rPr>
                <w:rFonts w:eastAsia="Calibri"/>
              </w:rPr>
              <w:t xml:space="preserve"> </w:t>
            </w:r>
            <w:r w:rsidRPr="00AA403F">
              <w:rPr>
                <w:rFonts w:eastAsia="Calibri"/>
              </w:rPr>
              <w:t>обучающимися, преподавателями</w:t>
            </w:r>
            <w:r>
              <w:rPr>
                <w:rFonts w:eastAsia="Calibri"/>
              </w:rPr>
              <w:t xml:space="preserve"> </w:t>
            </w:r>
            <w:r w:rsidRPr="00AA403F">
              <w:rPr>
                <w:rFonts w:eastAsia="Calibri"/>
              </w:rPr>
              <w:t>и мастерами п\о в ходе обучения</w:t>
            </w:r>
            <w:r>
              <w:rPr>
                <w:rFonts w:eastAsia="Calibri"/>
              </w:rPr>
              <w:t>;</w:t>
            </w:r>
          </w:p>
        </w:tc>
        <w:tc>
          <w:tcPr>
            <w:tcW w:w="2520" w:type="dxa"/>
            <w:vMerge/>
            <w:vAlign w:val="center"/>
          </w:tcPr>
          <w:p w:rsidR="00AA403F" w:rsidRPr="00AA403F" w:rsidRDefault="00AA403F" w:rsidP="00792E41">
            <w:pPr>
              <w:rPr>
                <w:spacing w:val="-4"/>
                <w:highlight w:val="yellow"/>
              </w:rPr>
            </w:pPr>
          </w:p>
        </w:tc>
      </w:tr>
      <w:tr w:rsidR="00AA403F" w:rsidRPr="00AA403F" w:rsidTr="00792E41">
        <w:trPr>
          <w:trHeight w:val="467"/>
        </w:trPr>
        <w:tc>
          <w:tcPr>
            <w:tcW w:w="2880" w:type="dxa"/>
          </w:tcPr>
          <w:p w:rsidR="00AA403F" w:rsidRDefault="00AA403F" w:rsidP="00792E41">
            <w:pPr>
              <w:pStyle w:val="ac"/>
              <w:widowControl w:val="0"/>
              <w:ind w:left="0" w:firstLine="0"/>
              <w:rPr>
                <w:spacing w:val="-6"/>
              </w:rPr>
            </w:pPr>
            <w:r w:rsidRPr="00AA403F">
              <w:rPr>
                <w:spacing w:val="-6"/>
              </w:rPr>
              <w:t>ОК 7.Брать на себя ответственность за работу членов команды (подчиненных), результат выполнения заданий.</w:t>
            </w:r>
          </w:p>
          <w:p w:rsidR="00BD47AE" w:rsidRPr="00AA403F" w:rsidRDefault="00BD47AE" w:rsidP="00792E41">
            <w:pPr>
              <w:pStyle w:val="ac"/>
              <w:widowControl w:val="0"/>
              <w:ind w:left="0" w:firstLine="0"/>
            </w:pPr>
          </w:p>
        </w:tc>
        <w:tc>
          <w:tcPr>
            <w:tcW w:w="4320" w:type="dxa"/>
          </w:tcPr>
          <w:p w:rsidR="00AA403F" w:rsidRPr="00AA403F" w:rsidRDefault="00AA403F" w:rsidP="00AA403F">
            <w:pPr>
              <w:autoSpaceDE w:val="0"/>
              <w:autoSpaceDN w:val="0"/>
              <w:adjustRightInd w:val="0"/>
              <w:rPr>
                <w:rFonts w:eastAsia="Calibri"/>
              </w:rPr>
            </w:pPr>
            <w:r w:rsidRPr="00AA403F">
              <w:rPr>
                <w:rFonts w:eastAsia="Calibri"/>
              </w:rPr>
              <w:t>- самоанализ и коррекция</w:t>
            </w:r>
            <w:r>
              <w:rPr>
                <w:rFonts w:eastAsia="Calibri"/>
              </w:rPr>
              <w:t xml:space="preserve"> </w:t>
            </w:r>
            <w:r w:rsidRPr="00AA403F">
              <w:rPr>
                <w:rFonts w:eastAsia="Calibri"/>
              </w:rPr>
              <w:t>собственной работы;</w:t>
            </w:r>
          </w:p>
        </w:tc>
        <w:tc>
          <w:tcPr>
            <w:tcW w:w="2520" w:type="dxa"/>
            <w:vMerge/>
            <w:vAlign w:val="center"/>
          </w:tcPr>
          <w:p w:rsidR="00AA403F" w:rsidRPr="00AA403F" w:rsidRDefault="00AA403F" w:rsidP="00792E41">
            <w:pPr>
              <w:rPr>
                <w:spacing w:val="-4"/>
                <w:highlight w:val="yellow"/>
              </w:rPr>
            </w:pPr>
          </w:p>
        </w:tc>
      </w:tr>
      <w:tr w:rsidR="00AA403F" w:rsidRPr="00AA403F" w:rsidTr="00792E41">
        <w:trPr>
          <w:trHeight w:val="467"/>
        </w:trPr>
        <w:tc>
          <w:tcPr>
            <w:tcW w:w="2880" w:type="dxa"/>
          </w:tcPr>
          <w:p w:rsidR="00AA403F" w:rsidRPr="00AA403F" w:rsidRDefault="00AA403F" w:rsidP="00792E41">
            <w:pPr>
              <w:pStyle w:val="ac"/>
              <w:widowControl w:val="0"/>
              <w:ind w:left="0" w:firstLine="0"/>
              <w:rPr>
                <w:spacing w:val="-6"/>
              </w:rPr>
            </w:pPr>
            <w:r w:rsidRPr="00AA403F">
              <w:rPr>
                <w:spacing w:val="-6"/>
              </w:rPr>
              <w:lastRenderedPageBreak/>
              <w:t>ОК 8. Самостоятельно определять задачи профессионального и личностного развития, развиваться самообразованием, осознанно планировать повышение квалификации.</w:t>
            </w:r>
          </w:p>
        </w:tc>
        <w:tc>
          <w:tcPr>
            <w:tcW w:w="4320" w:type="dxa"/>
          </w:tcPr>
          <w:p w:rsidR="00AA403F" w:rsidRPr="00AA403F" w:rsidRDefault="00AA403F" w:rsidP="00AA403F">
            <w:pPr>
              <w:autoSpaceDE w:val="0"/>
              <w:autoSpaceDN w:val="0"/>
              <w:adjustRightInd w:val="0"/>
              <w:rPr>
                <w:rFonts w:eastAsia="Calibri"/>
              </w:rPr>
            </w:pPr>
            <w:r w:rsidRPr="00AA403F">
              <w:rPr>
                <w:rFonts w:eastAsia="Calibri"/>
              </w:rPr>
              <w:t>- организация самостоятельного</w:t>
            </w:r>
            <w:r>
              <w:rPr>
                <w:rFonts w:eastAsia="Calibri"/>
              </w:rPr>
              <w:t xml:space="preserve"> </w:t>
            </w:r>
            <w:r w:rsidRPr="00AA403F">
              <w:rPr>
                <w:rFonts w:eastAsia="Calibri"/>
              </w:rPr>
              <w:t>изучения и занятий при изучении</w:t>
            </w:r>
            <w:r>
              <w:rPr>
                <w:rFonts w:eastAsia="Calibri"/>
              </w:rPr>
              <w:t xml:space="preserve"> </w:t>
            </w:r>
            <w:r w:rsidRPr="00AA403F">
              <w:rPr>
                <w:rFonts w:eastAsia="Calibri"/>
              </w:rPr>
              <w:t>ПМ</w:t>
            </w:r>
            <w:r>
              <w:rPr>
                <w:rFonts w:eastAsia="Calibri"/>
              </w:rPr>
              <w:t>;</w:t>
            </w:r>
          </w:p>
        </w:tc>
        <w:tc>
          <w:tcPr>
            <w:tcW w:w="2520" w:type="dxa"/>
            <w:vMerge/>
            <w:vAlign w:val="center"/>
          </w:tcPr>
          <w:p w:rsidR="00AA403F" w:rsidRPr="00AA403F" w:rsidRDefault="00AA403F" w:rsidP="00792E41">
            <w:pPr>
              <w:rPr>
                <w:spacing w:val="-4"/>
                <w:highlight w:val="yellow"/>
              </w:rPr>
            </w:pPr>
          </w:p>
        </w:tc>
      </w:tr>
      <w:tr w:rsidR="00AA403F" w:rsidRPr="00AA403F" w:rsidTr="00792E41">
        <w:trPr>
          <w:trHeight w:val="467"/>
        </w:trPr>
        <w:tc>
          <w:tcPr>
            <w:tcW w:w="2880" w:type="dxa"/>
          </w:tcPr>
          <w:p w:rsidR="00AA403F" w:rsidRPr="00AA403F" w:rsidRDefault="00AA403F" w:rsidP="00792E41">
            <w:pPr>
              <w:pStyle w:val="ac"/>
              <w:widowControl w:val="0"/>
              <w:ind w:left="0" w:firstLine="0"/>
              <w:rPr>
                <w:spacing w:val="-6"/>
              </w:rPr>
            </w:pPr>
            <w:r w:rsidRPr="00AA403F">
              <w:rPr>
                <w:spacing w:val="-6"/>
              </w:rPr>
              <w:t>ОК 9.Ориентироваться в условиях частой смены технологий в профессиональной деятельности.</w:t>
            </w:r>
          </w:p>
        </w:tc>
        <w:tc>
          <w:tcPr>
            <w:tcW w:w="4320" w:type="dxa"/>
          </w:tcPr>
          <w:p w:rsidR="00AA403F" w:rsidRPr="00AA403F" w:rsidRDefault="00AA403F" w:rsidP="00AA403F">
            <w:pPr>
              <w:autoSpaceDE w:val="0"/>
              <w:autoSpaceDN w:val="0"/>
              <w:adjustRightInd w:val="0"/>
              <w:rPr>
                <w:rFonts w:eastAsia="Calibri"/>
              </w:rPr>
            </w:pPr>
            <w:r w:rsidRPr="00AA403F">
              <w:rPr>
                <w:rFonts w:eastAsia="Calibri"/>
              </w:rPr>
              <w:t>- анализ новых технологий в</w:t>
            </w:r>
            <w:r>
              <w:rPr>
                <w:rFonts w:eastAsia="Calibri"/>
              </w:rPr>
              <w:t xml:space="preserve"> </w:t>
            </w:r>
            <w:r w:rsidRPr="00AA403F">
              <w:rPr>
                <w:rFonts w:eastAsia="Calibri"/>
              </w:rPr>
              <w:t>области технологических</w:t>
            </w:r>
            <w:r>
              <w:rPr>
                <w:rFonts w:eastAsia="Calibri"/>
              </w:rPr>
              <w:t xml:space="preserve"> </w:t>
            </w:r>
            <w:r w:rsidRPr="00AA403F">
              <w:rPr>
                <w:rFonts w:eastAsia="Calibri"/>
              </w:rPr>
              <w:t>процессов технического</w:t>
            </w:r>
            <w:r>
              <w:rPr>
                <w:rFonts w:eastAsia="Calibri"/>
              </w:rPr>
              <w:t xml:space="preserve"> </w:t>
            </w:r>
            <w:r w:rsidRPr="00AA403F">
              <w:rPr>
                <w:rFonts w:eastAsia="Calibri"/>
              </w:rPr>
              <w:t>обслуживания и ремонта</w:t>
            </w:r>
            <w:r>
              <w:rPr>
                <w:rFonts w:eastAsia="Calibri"/>
              </w:rPr>
              <w:t xml:space="preserve"> </w:t>
            </w:r>
            <w:r w:rsidRPr="00AA403F">
              <w:rPr>
                <w:rFonts w:eastAsia="Calibri"/>
              </w:rPr>
              <w:t>автомобилей;</w:t>
            </w:r>
          </w:p>
        </w:tc>
        <w:tc>
          <w:tcPr>
            <w:tcW w:w="2520" w:type="dxa"/>
            <w:vMerge/>
            <w:vAlign w:val="center"/>
          </w:tcPr>
          <w:p w:rsidR="00AA403F" w:rsidRPr="00AA403F" w:rsidRDefault="00AA403F" w:rsidP="00792E41">
            <w:pPr>
              <w:rPr>
                <w:spacing w:val="-4"/>
                <w:highlight w:val="yellow"/>
              </w:rPr>
            </w:pPr>
          </w:p>
        </w:tc>
      </w:tr>
      <w:tr w:rsidR="00EE6FCE" w:rsidRPr="00AA403F" w:rsidTr="00792E41">
        <w:trPr>
          <w:trHeight w:val="467"/>
        </w:trPr>
        <w:tc>
          <w:tcPr>
            <w:tcW w:w="2880" w:type="dxa"/>
          </w:tcPr>
          <w:p w:rsidR="00EE6FCE" w:rsidRPr="00AA403F" w:rsidRDefault="00EE6FCE" w:rsidP="00792E41">
            <w:pPr>
              <w:pStyle w:val="ac"/>
              <w:widowControl w:val="0"/>
              <w:ind w:left="0" w:firstLine="0"/>
              <w:rPr>
                <w:spacing w:val="-6"/>
              </w:rPr>
            </w:pPr>
            <w:r w:rsidRPr="00AA403F">
              <w:rPr>
                <w:spacing w:val="-6"/>
              </w:rPr>
              <w:t>ОК 10.Исполнять воинскую обязанность, в том числе с применением полученных профессиональных знаний (для юношей).</w:t>
            </w:r>
          </w:p>
        </w:tc>
        <w:tc>
          <w:tcPr>
            <w:tcW w:w="4320" w:type="dxa"/>
          </w:tcPr>
          <w:p w:rsidR="00AA403F" w:rsidRPr="00AA403F" w:rsidRDefault="00AA403F" w:rsidP="00AA403F">
            <w:pPr>
              <w:autoSpaceDE w:val="0"/>
              <w:autoSpaceDN w:val="0"/>
              <w:adjustRightInd w:val="0"/>
              <w:rPr>
                <w:rFonts w:eastAsia="Calibri"/>
              </w:rPr>
            </w:pPr>
            <w:r w:rsidRPr="00AA403F">
              <w:rPr>
                <w:rFonts w:eastAsia="Calibri"/>
              </w:rPr>
              <w:t>- демонстрация готовности к</w:t>
            </w:r>
          </w:p>
          <w:p w:rsidR="00EE6FCE" w:rsidRPr="00AA403F" w:rsidRDefault="00AA403F" w:rsidP="00AA403F">
            <w:pPr>
              <w:autoSpaceDE w:val="0"/>
              <w:autoSpaceDN w:val="0"/>
              <w:adjustRightInd w:val="0"/>
              <w:rPr>
                <w:rFonts w:eastAsia="Calibri"/>
              </w:rPr>
            </w:pPr>
            <w:r w:rsidRPr="00AA403F">
              <w:rPr>
                <w:rFonts w:eastAsia="Calibri"/>
              </w:rPr>
              <w:t>исполнению воинской</w:t>
            </w:r>
            <w:r>
              <w:rPr>
                <w:rFonts w:eastAsia="Calibri"/>
              </w:rPr>
              <w:t xml:space="preserve"> </w:t>
            </w:r>
            <w:r w:rsidRPr="00AA403F">
              <w:rPr>
                <w:rFonts w:eastAsia="Calibri"/>
              </w:rPr>
              <w:t>обязанности.</w:t>
            </w:r>
          </w:p>
        </w:tc>
        <w:tc>
          <w:tcPr>
            <w:tcW w:w="2520" w:type="dxa"/>
            <w:vAlign w:val="center"/>
          </w:tcPr>
          <w:p w:rsidR="00EE6FCE" w:rsidRPr="00AA403F" w:rsidRDefault="00EE6FCE" w:rsidP="00792E41">
            <w:pPr>
              <w:rPr>
                <w:spacing w:val="-4"/>
                <w:highlight w:val="yellow"/>
              </w:rPr>
            </w:pPr>
          </w:p>
        </w:tc>
      </w:tr>
    </w:tbl>
    <w:p w:rsidR="00D415D8" w:rsidRDefault="00D415D8" w:rsidP="00522E09">
      <w:pPr>
        <w:widowControl w:val="0"/>
        <w:tabs>
          <w:tab w:val="left" w:pos="0"/>
        </w:tabs>
        <w:suppressAutoHyphens/>
      </w:pPr>
    </w:p>
    <w:sectPr w:rsidR="00D415D8" w:rsidSect="00522E09">
      <w:footerReference w:type="even" r:id="rId18"/>
      <w:footerReference w:type="default" r:id="rId19"/>
      <w:pgSz w:w="11906" w:h="16838"/>
      <w:pgMar w:top="1134" w:right="851" w:bottom="1134"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206" w:rsidRDefault="00454206" w:rsidP="00F92BDA">
      <w:r>
        <w:separator/>
      </w:r>
    </w:p>
  </w:endnote>
  <w:endnote w:type="continuationSeparator" w:id="1">
    <w:p w:rsidR="00454206" w:rsidRDefault="00454206" w:rsidP="00F92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9" w:rsidRDefault="00E24510" w:rsidP="00404796">
    <w:pPr>
      <w:pStyle w:val="a3"/>
      <w:framePr w:wrap="around" w:vAnchor="text" w:hAnchor="margin" w:xAlign="right" w:y="1"/>
      <w:rPr>
        <w:rStyle w:val="a5"/>
      </w:rPr>
    </w:pPr>
    <w:r>
      <w:rPr>
        <w:rStyle w:val="a5"/>
      </w:rPr>
      <w:fldChar w:fldCharType="begin"/>
    </w:r>
    <w:r w:rsidR="002436C9">
      <w:rPr>
        <w:rStyle w:val="a5"/>
      </w:rPr>
      <w:instrText xml:space="preserve">PAGE  </w:instrText>
    </w:r>
    <w:r>
      <w:rPr>
        <w:rStyle w:val="a5"/>
      </w:rPr>
      <w:fldChar w:fldCharType="separate"/>
    </w:r>
    <w:r w:rsidR="002436C9">
      <w:rPr>
        <w:rStyle w:val="a5"/>
        <w:noProof/>
      </w:rPr>
      <w:t>6</w:t>
    </w:r>
    <w:r>
      <w:rPr>
        <w:rStyle w:val="a5"/>
      </w:rPr>
      <w:fldChar w:fldCharType="end"/>
    </w:r>
  </w:p>
  <w:p w:rsidR="002436C9" w:rsidRDefault="002436C9" w:rsidP="0040479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9" w:rsidRDefault="002436C9" w:rsidP="00404796">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9" w:rsidRDefault="00E24510" w:rsidP="00404796">
    <w:pPr>
      <w:pStyle w:val="a3"/>
      <w:framePr w:wrap="around" w:vAnchor="text" w:hAnchor="margin" w:xAlign="right" w:y="1"/>
      <w:rPr>
        <w:rStyle w:val="a5"/>
      </w:rPr>
    </w:pPr>
    <w:r>
      <w:rPr>
        <w:rStyle w:val="a5"/>
      </w:rPr>
      <w:fldChar w:fldCharType="begin"/>
    </w:r>
    <w:r w:rsidR="002436C9">
      <w:rPr>
        <w:rStyle w:val="a5"/>
      </w:rPr>
      <w:instrText xml:space="preserve">PAGE  </w:instrText>
    </w:r>
    <w:r>
      <w:rPr>
        <w:rStyle w:val="a5"/>
      </w:rPr>
      <w:fldChar w:fldCharType="separate"/>
    </w:r>
    <w:r w:rsidR="002436C9">
      <w:rPr>
        <w:rStyle w:val="a5"/>
        <w:noProof/>
      </w:rPr>
      <w:t>6</w:t>
    </w:r>
    <w:r>
      <w:rPr>
        <w:rStyle w:val="a5"/>
      </w:rPr>
      <w:fldChar w:fldCharType="end"/>
    </w:r>
  </w:p>
  <w:p w:rsidR="002436C9" w:rsidRDefault="002436C9" w:rsidP="00404796">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9" w:rsidRDefault="002436C9" w:rsidP="00404796">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9" w:rsidRDefault="00E24510" w:rsidP="00404796">
    <w:pPr>
      <w:pStyle w:val="a3"/>
      <w:framePr w:wrap="around" w:vAnchor="text" w:hAnchor="margin" w:xAlign="right" w:y="1"/>
      <w:rPr>
        <w:rStyle w:val="a5"/>
      </w:rPr>
    </w:pPr>
    <w:r>
      <w:rPr>
        <w:rStyle w:val="a5"/>
      </w:rPr>
      <w:fldChar w:fldCharType="begin"/>
    </w:r>
    <w:r w:rsidR="002436C9">
      <w:rPr>
        <w:rStyle w:val="a5"/>
      </w:rPr>
      <w:instrText xml:space="preserve">PAGE  </w:instrText>
    </w:r>
    <w:r>
      <w:rPr>
        <w:rStyle w:val="a5"/>
      </w:rPr>
      <w:fldChar w:fldCharType="separate"/>
    </w:r>
    <w:r w:rsidR="002436C9">
      <w:rPr>
        <w:rStyle w:val="a5"/>
        <w:noProof/>
      </w:rPr>
      <w:t>6</w:t>
    </w:r>
    <w:r>
      <w:rPr>
        <w:rStyle w:val="a5"/>
      </w:rPr>
      <w:fldChar w:fldCharType="end"/>
    </w:r>
  </w:p>
  <w:p w:rsidR="002436C9" w:rsidRDefault="002436C9" w:rsidP="00404796">
    <w:pPr>
      <w:pStyle w:val="a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9" w:rsidRDefault="002436C9" w:rsidP="0040479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206" w:rsidRDefault="00454206" w:rsidP="00F92BDA">
      <w:r>
        <w:separator/>
      </w:r>
    </w:p>
  </w:footnote>
  <w:footnote w:type="continuationSeparator" w:id="1">
    <w:p w:rsidR="00454206" w:rsidRDefault="00454206" w:rsidP="00F92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55F"/>
    <w:multiLevelType w:val="hybridMultilevel"/>
    <w:tmpl w:val="BB2045B4"/>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62177"/>
    <w:multiLevelType w:val="multilevel"/>
    <w:tmpl w:val="18024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C294B"/>
    <w:multiLevelType w:val="multilevel"/>
    <w:tmpl w:val="C7849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664B3"/>
    <w:multiLevelType w:val="hybridMultilevel"/>
    <w:tmpl w:val="84F2C9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9F5B42"/>
    <w:multiLevelType w:val="hybridMultilevel"/>
    <w:tmpl w:val="6BE6E0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6708EC"/>
    <w:multiLevelType w:val="hybridMultilevel"/>
    <w:tmpl w:val="99DAADDC"/>
    <w:lvl w:ilvl="0" w:tplc="02DC2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4984776"/>
    <w:multiLevelType w:val="hybridMultilevel"/>
    <w:tmpl w:val="60A2BAC4"/>
    <w:lvl w:ilvl="0" w:tplc="191A7FD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14B341BE"/>
    <w:multiLevelType w:val="multilevel"/>
    <w:tmpl w:val="B0D68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405D2D"/>
    <w:multiLevelType w:val="multilevel"/>
    <w:tmpl w:val="C3B0EE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AB5B37"/>
    <w:multiLevelType w:val="hybridMultilevel"/>
    <w:tmpl w:val="4186222E"/>
    <w:lvl w:ilvl="0" w:tplc="A8F2F098">
      <w:start w:val="1"/>
      <w:numFmt w:val="decimal"/>
      <w:lvlText w:val="%1."/>
      <w:lvlJc w:val="left"/>
      <w:pPr>
        <w:tabs>
          <w:tab w:val="num" w:pos="1428"/>
        </w:tabs>
        <w:ind w:left="1428" w:hanging="360"/>
      </w:pPr>
      <w:rPr>
        <w:rFonts w:ascii="Times New Roman" w:eastAsia="Times New Roman" w:hAnsi="Times New Roman" w:cs="Times New Roman"/>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1A07426D"/>
    <w:multiLevelType w:val="multilevel"/>
    <w:tmpl w:val="097C5B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A530ED2"/>
    <w:multiLevelType w:val="hybridMultilevel"/>
    <w:tmpl w:val="E80EFA4E"/>
    <w:lvl w:ilvl="0" w:tplc="1B3E9B08">
      <w:start w:val="1"/>
      <w:numFmt w:val="decimal"/>
      <w:lvlText w:val="%1."/>
      <w:lvlJc w:val="left"/>
      <w:pPr>
        <w:tabs>
          <w:tab w:val="num" w:pos="720"/>
        </w:tabs>
        <w:ind w:left="720" w:hanging="360"/>
      </w:pPr>
      <w:rPr>
        <w:rFonts w:cs="Times New Roman"/>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7051EA"/>
    <w:multiLevelType w:val="multilevel"/>
    <w:tmpl w:val="9A008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B77AD4"/>
    <w:multiLevelType w:val="multilevel"/>
    <w:tmpl w:val="000AB76E"/>
    <w:lvl w:ilvl="0">
      <w:start w:val="3"/>
      <w:numFmt w:val="decimal"/>
      <w:lvlText w:val="%1."/>
      <w:lvlJc w:val="left"/>
      <w:pPr>
        <w:ind w:left="4046" w:hanging="360"/>
      </w:pPr>
      <w:rPr>
        <w:rFonts w:cs="Times New Roman" w:hint="default"/>
      </w:rPr>
    </w:lvl>
    <w:lvl w:ilvl="1">
      <w:start w:val="1"/>
      <w:numFmt w:val="decimal"/>
      <w:isLgl/>
      <w:lvlText w:val="%1.%2"/>
      <w:lvlJc w:val="left"/>
      <w:pPr>
        <w:ind w:left="4406" w:hanging="360"/>
      </w:pPr>
      <w:rPr>
        <w:rFonts w:cs="Times New Roman" w:hint="default"/>
      </w:rPr>
    </w:lvl>
    <w:lvl w:ilvl="2">
      <w:start w:val="1"/>
      <w:numFmt w:val="decimal"/>
      <w:isLgl/>
      <w:lvlText w:val="%1.%2.%3"/>
      <w:lvlJc w:val="left"/>
      <w:pPr>
        <w:ind w:left="5126" w:hanging="720"/>
      </w:pPr>
      <w:rPr>
        <w:rFonts w:cs="Times New Roman" w:hint="default"/>
      </w:rPr>
    </w:lvl>
    <w:lvl w:ilvl="3">
      <w:start w:val="1"/>
      <w:numFmt w:val="decimal"/>
      <w:isLgl/>
      <w:lvlText w:val="%1.%2.%3.%4"/>
      <w:lvlJc w:val="left"/>
      <w:pPr>
        <w:ind w:left="5486" w:hanging="720"/>
      </w:pPr>
      <w:rPr>
        <w:rFonts w:cs="Times New Roman" w:hint="default"/>
      </w:rPr>
    </w:lvl>
    <w:lvl w:ilvl="4">
      <w:start w:val="1"/>
      <w:numFmt w:val="decimal"/>
      <w:isLgl/>
      <w:lvlText w:val="%1.%2.%3.%4.%5"/>
      <w:lvlJc w:val="left"/>
      <w:pPr>
        <w:ind w:left="6206" w:hanging="1080"/>
      </w:pPr>
      <w:rPr>
        <w:rFonts w:cs="Times New Roman" w:hint="default"/>
      </w:rPr>
    </w:lvl>
    <w:lvl w:ilvl="5">
      <w:start w:val="1"/>
      <w:numFmt w:val="decimal"/>
      <w:isLgl/>
      <w:lvlText w:val="%1.%2.%3.%4.%5.%6"/>
      <w:lvlJc w:val="left"/>
      <w:pPr>
        <w:ind w:left="6566" w:hanging="1080"/>
      </w:pPr>
      <w:rPr>
        <w:rFonts w:cs="Times New Roman" w:hint="default"/>
      </w:rPr>
    </w:lvl>
    <w:lvl w:ilvl="6">
      <w:start w:val="1"/>
      <w:numFmt w:val="decimal"/>
      <w:isLgl/>
      <w:lvlText w:val="%1.%2.%3.%4.%5.%6.%7"/>
      <w:lvlJc w:val="left"/>
      <w:pPr>
        <w:ind w:left="7286" w:hanging="1440"/>
      </w:pPr>
      <w:rPr>
        <w:rFonts w:cs="Times New Roman" w:hint="default"/>
      </w:rPr>
    </w:lvl>
    <w:lvl w:ilvl="7">
      <w:start w:val="1"/>
      <w:numFmt w:val="decimal"/>
      <w:isLgl/>
      <w:lvlText w:val="%1.%2.%3.%4.%5.%6.%7.%8"/>
      <w:lvlJc w:val="left"/>
      <w:pPr>
        <w:ind w:left="7646" w:hanging="1440"/>
      </w:pPr>
      <w:rPr>
        <w:rFonts w:cs="Times New Roman" w:hint="default"/>
      </w:rPr>
    </w:lvl>
    <w:lvl w:ilvl="8">
      <w:start w:val="1"/>
      <w:numFmt w:val="decimal"/>
      <w:isLgl/>
      <w:lvlText w:val="%1.%2.%3.%4.%5.%6.%7.%8.%9"/>
      <w:lvlJc w:val="left"/>
      <w:pPr>
        <w:ind w:left="8366" w:hanging="1800"/>
      </w:pPr>
      <w:rPr>
        <w:rFonts w:cs="Times New Roman" w:hint="default"/>
      </w:rPr>
    </w:lvl>
  </w:abstractNum>
  <w:abstractNum w:abstractNumId="14">
    <w:nsid w:val="22E27D8D"/>
    <w:multiLevelType w:val="hybridMultilevel"/>
    <w:tmpl w:val="E05CB8DC"/>
    <w:lvl w:ilvl="0" w:tplc="191A7F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4A9147E"/>
    <w:multiLevelType w:val="hybridMultilevel"/>
    <w:tmpl w:val="BEB479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63A380C"/>
    <w:multiLevelType w:val="hybridMultilevel"/>
    <w:tmpl w:val="CAA220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6B5F7C"/>
    <w:multiLevelType w:val="hybridMultilevel"/>
    <w:tmpl w:val="CAA220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5D65C4"/>
    <w:multiLevelType w:val="hybridMultilevel"/>
    <w:tmpl w:val="D1E836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203691F"/>
    <w:multiLevelType w:val="hybridMultilevel"/>
    <w:tmpl w:val="3CAE2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77A7DF1"/>
    <w:multiLevelType w:val="multilevel"/>
    <w:tmpl w:val="000AB76E"/>
    <w:lvl w:ilvl="0">
      <w:start w:val="3"/>
      <w:numFmt w:val="decimal"/>
      <w:lvlText w:val="%1."/>
      <w:lvlJc w:val="left"/>
      <w:pPr>
        <w:ind w:left="4046" w:hanging="360"/>
      </w:pPr>
      <w:rPr>
        <w:rFonts w:cs="Times New Roman" w:hint="default"/>
      </w:rPr>
    </w:lvl>
    <w:lvl w:ilvl="1">
      <w:start w:val="1"/>
      <w:numFmt w:val="decimal"/>
      <w:isLgl/>
      <w:lvlText w:val="%1.%2"/>
      <w:lvlJc w:val="left"/>
      <w:pPr>
        <w:ind w:left="4406" w:hanging="360"/>
      </w:pPr>
      <w:rPr>
        <w:rFonts w:cs="Times New Roman" w:hint="default"/>
      </w:rPr>
    </w:lvl>
    <w:lvl w:ilvl="2">
      <w:start w:val="1"/>
      <w:numFmt w:val="decimal"/>
      <w:isLgl/>
      <w:lvlText w:val="%1.%2.%3"/>
      <w:lvlJc w:val="left"/>
      <w:pPr>
        <w:ind w:left="5126" w:hanging="720"/>
      </w:pPr>
      <w:rPr>
        <w:rFonts w:cs="Times New Roman" w:hint="default"/>
      </w:rPr>
    </w:lvl>
    <w:lvl w:ilvl="3">
      <w:start w:val="1"/>
      <w:numFmt w:val="decimal"/>
      <w:isLgl/>
      <w:lvlText w:val="%1.%2.%3.%4"/>
      <w:lvlJc w:val="left"/>
      <w:pPr>
        <w:ind w:left="5486" w:hanging="720"/>
      </w:pPr>
      <w:rPr>
        <w:rFonts w:cs="Times New Roman" w:hint="default"/>
      </w:rPr>
    </w:lvl>
    <w:lvl w:ilvl="4">
      <w:start w:val="1"/>
      <w:numFmt w:val="decimal"/>
      <w:isLgl/>
      <w:lvlText w:val="%1.%2.%3.%4.%5"/>
      <w:lvlJc w:val="left"/>
      <w:pPr>
        <w:ind w:left="6206" w:hanging="1080"/>
      </w:pPr>
      <w:rPr>
        <w:rFonts w:cs="Times New Roman" w:hint="default"/>
      </w:rPr>
    </w:lvl>
    <w:lvl w:ilvl="5">
      <w:start w:val="1"/>
      <w:numFmt w:val="decimal"/>
      <w:isLgl/>
      <w:lvlText w:val="%1.%2.%3.%4.%5.%6"/>
      <w:lvlJc w:val="left"/>
      <w:pPr>
        <w:ind w:left="6566" w:hanging="1080"/>
      </w:pPr>
      <w:rPr>
        <w:rFonts w:cs="Times New Roman" w:hint="default"/>
      </w:rPr>
    </w:lvl>
    <w:lvl w:ilvl="6">
      <w:start w:val="1"/>
      <w:numFmt w:val="decimal"/>
      <w:isLgl/>
      <w:lvlText w:val="%1.%2.%3.%4.%5.%6.%7"/>
      <w:lvlJc w:val="left"/>
      <w:pPr>
        <w:ind w:left="7286" w:hanging="1440"/>
      </w:pPr>
      <w:rPr>
        <w:rFonts w:cs="Times New Roman" w:hint="default"/>
      </w:rPr>
    </w:lvl>
    <w:lvl w:ilvl="7">
      <w:start w:val="1"/>
      <w:numFmt w:val="decimal"/>
      <w:isLgl/>
      <w:lvlText w:val="%1.%2.%3.%4.%5.%6.%7.%8"/>
      <w:lvlJc w:val="left"/>
      <w:pPr>
        <w:ind w:left="7646" w:hanging="1440"/>
      </w:pPr>
      <w:rPr>
        <w:rFonts w:cs="Times New Roman" w:hint="default"/>
      </w:rPr>
    </w:lvl>
    <w:lvl w:ilvl="8">
      <w:start w:val="1"/>
      <w:numFmt w:val="decimal"/>
      <w:isLgl/>
      <w:lvlText w:val="%1.%2.%3.%4.%5.%6.%7.%8.%9"/>
      <w:lvlJc w:val="left"/>
      <w:pPr>
        <w:ind w:left="8366" w:hanging="1800"/>
      </w:pPr>
      <w:rPr>
        <w:rFonts w:cs="Times New Roman" w:hint="default"/>
      </w:rPr>
    </w:lvl>
  </w:abstractNum>
  <w:abstractNum w:abstractNumId="21">
    <w:nsid w:val="3A365739"/>
    <w:multiLevelType w:val="hybridMultilevel"/>
    <w:tmpl w:val="3BBAA472"/>
    <w:lvl w:ilvl="0" w:tplc="62CCBA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2DFC"/>
    <w:multiLevelType w:val="hybridMultilevel"/>
    <w:tmpl w:val="BFBC1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E55D7"/>
    <w:multiLevelType w:val="multilevel"/>
    <w:tmpl w:val="000AB76E"/>
    <w:lvl w:ilvl="0">
      <w:start w:val="3"/>
      <w:numFmt w:val="decimal"/>
      <w:lvlText w:val="%1."/>
      <w:lvlJc w:val="left"/>
      <w:pPr>
        <w:ind w:left="4046" w:hanging="360"/>
      </w:pPr>
      <w:rPr>
        <w:rFonts w:cs="Times New Roman" w:hint="default"/>
      </w:rPr>
    </w:lvl>
    <w:lvl w:ilvl="1">
      <w:start w:val="1"/>
      <w:numFmt w:val="decimal"/>
      <w:isLgl/>
      <w:lvlText w:val="%1.%2"/>
      <w:lvlJc w:val="left"/>
      <w:pPr>
        <w:ind w:left="4406" w:hanging="360"/>
      </w:pPr>
      <w:rPr>
        <w:rFonts w:cs="Times New Roman" w:hint="default"/>
      </w:rPr>
    </w:lvl>
    <w:lvl w:ilvl="2">
      <w:start w:val="1"/>
      <w:numFmt w:val="decimal"/>
      <w:isLgl/>
      <w:lvlText w:val="%1.%2.%3"/>
      <w:lvlJc w:val="left"/>
      <w:pPr>
        <w:ind w:left="5126" w:hanging="720"/>
      </w:pPr>
      <w:rPr>
        <w:rFonts w:cs="Times New Roman" w:hint="default"/>
      </w:rPr>
    </w:lvl>
    <w:lvl w:ilvl="3">
      <w:start w:val="1"/>
      <w:numFmt w:val="decimal"/>
      <w:isLgl/>
      <w:lvlText w:val="%1.%2.%3.%4"/>
      <w:lvlJc w:val="left"/>
      <w:pPr>
        <w:ind w:left="5486" w:hanging="720"/>
      </w:pPr>
      <w:rPr>
        <w:rFonts w:cs="Times New Roman" w:hint="default"/>
      </w:rPr>
    </w:lvl>
    <w:lvl w:ilvl="4">
      <w:start w:val="1"/>
      <w:numFmt w:val="decimal"/>
      <w:isLgl/>
      <w:lvlText w:val="%1.%2.%3.%4.%5"/>
      <w:lvlJc w:val="left"/>
      <w:pPr>
        <w:ind w:left="6206" w:hanging="1080"/>
      </w:pPr>
      <w:rPr>
        <w:rFonts w:cs="Times New Roman" w:hint="default"/>
      </w:rPr>
    </w:lvl>
    <w:lvl w:ilvl="5">
      <w:start w:val="1"/>
      <w:numFmt w:val="decimal"/>
      <w:isLgl/>
      <w:lvlText w:val="%1.%2.%3.%4.%5.%6"/>
      <w:lvlJc w:val="left"/>
      <w:pPr>
        <w:ind w:left="6566" w:hanging="1080"/>
      </w:pPr>
      <w:rPr>
        <w:rFonts w:cs="Times New Roman" w:hint="default"/>
      </w:rPr>
    </w:lvl>
    <w:lvl w:ilvl="6">
      <w:start w:val="1"/>
      <w:numFmt w:val="decimal"/>
      <w:isLgl/>
      <w:lvlText w:val="%1.%2.%3.%4.%5.%6.%7"/>
      <w:lvlJc w:val="left"/>
      <w:pPr>
        <w:ind w:left="7286" w:hanging="1440"/>
      </w:pPr>
      <w:rPr>
        <w:rFonts w:cs="Times New Roman" w:hint="default"/>
      </w:rPr>
    </w:lvl>
    <w:lvl w:ilvl="7">
      <w:start w:val="1"/>
      <w:numFmt w:val="decimal"/>
      <w:isLgl/>
      <w:lvlText w:val="%1.%2.%3.%4.%5.%6.%7.%8"/>
      <w:lvlJc w:val="left"/>
      <w:pPr>
        <w:ind w:left="7646" w:hanging="1440"/>
      </w:pPr>
      <w:rPr>
        <w:rFonts w:cs="Times New Roman" w:hint="default"/>
      </w:rPr>
    </w:lvl>
    <w:lvl w:ilvl="8">
      <w:start w:val="1"/>
      <w:numFmt w:val="decimal"/>
      <w:isLgl/>
      <w:lvlText w:val="%1.%2.%3.%4.%5.%6.%7.%8.%9"/>
      <w:lvlJc w:val="left"/>
      <w:pPr>
        <w:ind w:left="8366" w:hanging="1800"/>
      </w:pPr>
      <w:rPr>
        <w:rFonts w:cs="Times New Roman" w:hint="default"/>
      </w:rPr>
    </w:lvl>
  </w:abstractNum>
  <w:abstractNum w:abstractNumId="24">
    <w:nsid w:val="4B25176C"/>
    <w:multiLevelType w:val="hybridMultilevel"/>
    <w:tmpl w:val="5B6822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BC0CDF"/>
    <w:multiLevelType w:val="hybridMultilevel"/>
    <w:tmpl w:val="DA9E6DD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D046301"/>
    <w:multiLevelType w:val="hybridMultilevel"/>
    <w:tmpl w:val="83E42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BA4660"/>
    <w:multiLevelType w:val="hybridMultilevel"/>
    <w:tmpl w:val="9580E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A831135"/>
    <w:multiLevelType w:val="hybridMultilevel"/>
    <w:tmpl w:val="A5DA28CC"/>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EF7793"/>
    <w:multiLevelType w:val="multilevel"/>
    <w:tmpl w:val="2C483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F12BD2"/>
    <w:multiLevelType w:val="hybridMultilevel"/>
    <w:tmpl w:val="7F823A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3590EEC"/>
    <w:multiLevelType w:val="hybridMultilevel"/>
    <w:tmpl w:val="5C36F5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66291C"/>
    <w:multiLevelType w:val="multilevel"/>
    <w:tmpl w:val="000AB76E"/>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4">
    <w:nsid w:val="7248796F"/>
    <w:multiLevelType w:val="hybridMultilevel"/>
    <w:tmpl w:val="5D086E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48F7273"/>
    <w:multiLevelType w:val="hybridMultilevel"/>
    <w:tmpl w:val="CAA220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5800BC9"/>
    <w:multiLevelType w:val="hybridMultilevel"/>
    <w:tmpl w:val="B538C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AD57F7D"/>
    <w:multiLevelType w:val="hybridMultilevel"/>
    <w:tmpl w:val="E01C17A6"/>
    <w:lvl w:ilvl="0" w:tplc="0419000F">
      <w:start w:val="1"/>
      <w:numFmt w:val="decimal"/>
      <w:lvlText w:val="%1."/>
      <w:lvlJc w:val="left"/>
      <w:pPr>
        <w:ind w:left="720" w:hanging="360"/>
      </w:pPr>
      <w:rPr>
        <w:rFonts w:cs="Times New Roman" w:hint="default"/>
        <w:b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F1D41FB"/>
    <w:multiLevelType w:val="multilevel"/>
    <w:tmpl w:val="E2627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3"/>
  </w:num>
  <w:num w:numId="3">
    <w:abstractNumId w:val="28"/>
  </w:num>
  <w:num w:numId="4">
    <w:abstractNumId w:val="11"/>
  </w:num>
  <w:num w:numId="5">
    <w:abstractNumId w:val="37"/>
  </w:num>
  <w:num w:numId="6">
    <w:abstractNumId w:val="33"/>
  </w:num>
  <w:num w:numId="7">
    <w:abstractNumId w:val="13"/>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7"/>
  </w:num>
  <w:num w:numId="18">
    <w:abstractNumId w:val="20"/>
  </w:num>
  <w:num w:numId="19">
    <w:abstractNumId w:val="30"/>
  </w:num>
  <w:num w:numId="20">
    <w:abstractNumId w:val="2"/>
  </w:num>
  <w:num w:numId="21">
    <w:abstractNumId w:val="1"/>
  </w:num>
  <w:num w:numId="22">
    <w:abstractNumId w:val="38"/>
  </w:num>
  <w:num w:numId="23">
    <w:abstractNumId w:val="12"/>
  </w:num>
  <w:num w:numId="24">
    <w:abstractNumId w:val="21"/>
  </w:num>
  <w:num w:numId="25">
    <w:abstractNumId w:val="10"/>
    <w:lvlOverride w:ilvl="0"/>
    <w:lvlOverride w:ilvl="1">
      <w:startOverride w:val="1"/>
    </w:lvlOverride>
    <w:lvlOverride w:ilvl="2"/>
    <w:lvlOverride w:ilvl="3"/>
    <w:lvlOverride w:ilvl="4"/>
    <w:lvlOverride w:ilvl="5"/>
    <w:lvlOverride w:ilvl="6"/>
    <w:lvlOverride w:ilvl="7"/>
    <w:lvlOverride w:ilvl="8"/>
  </w:num>
  <w:num w:numId="26">
    <w:abstractNumId w:val="31"/>
  </w:num>
  <w:num w:numId="27">
    <w:abstractNumId w:val="19"/>
  </w:num>
  <w:num w:numId="28">
    <w:abstractNumId w:val="25"/>
  </w:num>
  <w:num w:numId="29">
    <w:abstractNumId w:val="34"/>
  </w:num>
  <w:num w:numId="30">
    <w:abstractNumId w:val="14"/>
  </w:num>
  <w:num w:numId="31">
    <w:abstractNumId w:val="0"/>
  </w:num>
  <w:num w:numId="32">
    <w:abstractNumId w:val="6"/>
  </w:num>
  <w:num w:numId="33">
    <w:abstractNumId w:val="29"/>
  </w:num>
  <w:num w:numId="34">
    <w:abstractNumId w:val="26"/>
  </w:num>
  <w:num w:numId="35">
    <w:abstractNumId w:val="27"/>
  </w:num>
  <w:num w:numId="36">
    <w:abstractNumId w:val="8"/>
  </w:num>
  <w:num w:numId="37">
    <w:abstractNumId w:val="7"/>
  </w:num>
  <w:num w:numId="38">
    <w:abstractNumId w:val="22"/>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06D07"/>
    <w:rsid w:val="00000740"/>
    <w:rsid w:val="00000CB2"/>
    <w:rsid w:val="000049FB"/>
    <w:rsid w:val="00016A7B"/>
    <w:rsid w:val="00020B28"/>
    <w:rsid w:val="00020F24"/>
    <w:rsid w:val="00021CD2"/>
    <w:rsid w:val="00022D65"/>
    <w:rsid w:val="00026A2C"/>
    <w:rsid w:val="00032145"/>
    <w:rsid w:val="00034BE1"/>
    <w:rsid w:val="00035CCE"/>
    <w:rsid w:val="00037808"/>
    <w:rsid w:val="00037935"/>
    <w:rsid w:val="000412B8"/>
    <w:rsid w:val="000436B4"/>
    <w:rsid w:val="00044052"/>
    <w:rsid w:val="00044591"/>
    <w:rsid w:val="000542FA"/>
    <w:rsid w:val="0005512D"/>
    <w:rsid w:val="00060A88"/>
    <w:rsid w:val="00061A6E"/>
    <w:rsid w:val="000728CE"/>
    <w:rsid w:val="0007325F"/>
    <w:rsid w:val="0007453F"/>
    <w:rsid w:val="000760ED"/>
    <w:rsid w:val="00082AD2"/>
    <w:rsid w:val="000835D8"/>
    <w:rsid w:val="00084BD0"/>
    <w:rsid w:val="00084D09"/>
    <w:rsid w:val="00085A99"/>
    <w:rsid w:val="00086761"/>
    <w:rsid w:val="00086D1B"/>
    <w:rsid w:val="00087E35"/>
    <w:rsid w:val="00090A2C"/>
    <w:rsid w:val="00094A03"/>
    <w:rsid w:val="000958F4"/>
    <w:rsid w:val="00096B7D"/>
    <w:rsid w:val="000971FA"/>
    <w:rsid w:val="000A0016"/>
    <w:rsid w:val="000A122A"/>
    <w:rsid w:val="000A2F7B"/>
    <w:rsid w:val="000A6576"/>
    <w:rsid w:val="000A6A3C"/>
    <w:rsid w:val="000B09C8"/>
    <w:rsid w:val="000B3F1F"/>
    <w:rsid w:val="000B4829"/>
    <w:rsid w:val="000B5BE2"/>
    <w:rsid w:val="000B608C"/>
    <w:rsid w:val="000C317D"/>
    <w:rsid w:val="000C504D"/>
    <w:rsid w:val="000C54EB"/>
    <w:rsid w:val="000C6A59"/>
    <w:rsid w:val="000C6EFC"/>
    <w:rsid w:val="000D101B"/>
    <w:rsid w:val="000D2200"/>
    <w:rsid w:val="000D47B4"/>
    <w:rsid w:val="000E1343"/>
    <w:rsid w:val="000E3427"/>
    <w:rsid w:val="000E3690"/>
    <w:rsid w:val="000E5D0D"/>
    <w:rsid w:val="000E6927"/>
    <w:rsid w:val="000F2AC5"/>
    <w:rsid w:val="000F669D"/>
    <w:rsid w:val="000F705C"/>
    <w:rsid w:val="00103CAC"/>
    <w:rsid w:val="001054AB"/>
    <w:rsid w:val="00105D22"/>
    <w:rsid w:val="0011120A"/>
    <w:rsid w:val="0011245B"/>
    <w:rsid w:val="00113CE5"/>
    <w:rsid w:val="0011534F"/>
    <w:rsid w:val="00115432"/>
    <w:rsid w:val="00116397"/>
    <w:rsid w:val="001174DE"/>
    <w:rsid w:val="0012038A"/>
    <w:rsid w:val="00120503"/>
    <w:rsid w:val="00124851"/>
    <w:rsid w:val="001253DA"/>
    <w:rsid w:val="00127470"/>
    <w:rsid w:val="0013099A"/>
    <w:rsid w:val="00132316"/>
    <w:rsid w:val="001325CE"/>
    <w:rsid w:val="00133E26"/>
    <w:rsid w:val="0013670C"/>
    <w:rsid w:val="00137B4E"/>
    <w:rsid w:val="00143345"/>
    <w:rsid w:val="00143C0E"/>
    <w:rsid w:val="00144DD4"/>
    <w:rsid w:val="00144F88"/>
    <w:rsid w:val="00144FED"/>
    <w:rsid w:val="001451EE"/>
    <w:rsid w:val="0015150F"/>
    <w:rsid w:val="00154326"/>
    <w:rsid w:val="0015556D"/>
    <w:rsid w:val="0015779B"/>
    <w:rsid w:val="00160245"/>
    <w:rsid w:val="00177E11"/>
    <w:rsid w:val="00180CEB"/>
    <w:rsid w:val="001829FD"/>
    <w:rsid w:val="00182DC9"/>
    <w:rsid w:val="001851BD"/>
    <w:rsid w:val="00193566"/>
    <w:rsid w:val="00197A25"/>
    <w:rsid w:val="001A10F8"/>
    <w:rsid w:val="001A2643"/>
    <w:rsid w:val="001A3909"/>
    <w:rsid w:val="001B1DA5"/>
    <w:rsid w:val="001B2B1C"/>
    <w:rsid w:val="001B6F2D"/>
    <w:rsid w:val="001C03C3"/>
    <w:rsid w:val="001C2FBE"/>
    <w:rsid w:val="001D04A7"/>
    <w:rsid w:val="001D24EE"/>
    <w:rsid w:val="001D692C"/>
    <w:rsid w:val="001D6C7D"/>
    <w:rsid w:val="001D7653"/>
    <w:rsid w:val="001E5739"/>
    <w:rsid w:val="001F0D46"/>
    <w:rsid w:val="001F0E25"/>
    <w:rsid w:val="001F3C10"/>
    <w:rsid w:val="001F3DA3"/>
    <w:rsid w:val="001F4DE1"/>
    <w:rsid w:val="001F7A01"/>
    <w:rsid w:val="0020068A"/>
    <w:rsid w:val="00200DC3"/>
    <w:rsid w:val="00203FAE"/>
    <w:rsid w:val="00204CC7"/>
    <w:rsid w:val="002054D9"/>
    <w:rsid w:val="002063F7"/>
    <w:rsid w:val="002103FC"/>
    <w:rsid w:val="00211C83"/>
    <w:rsid w:val="0021652E"/>
    <w:rsid w:val="00217D08"/>
    <w:rsid w:val="002210E5"/>
    <w:rsid w:val="002224A6"/>
    <w:rsid w:val="00223748"/>
    <w:rsid w:val="002301D8"/>
    <w:rsid w:val="00231B2E"/>
    <w:rsid w:val="00237AFA"/>
    <w:rsid w:val="002403A6"/>
    <w:rsid w:val="002436C9"/>
    <w:rsid w:val="0024459F"/>
    <w:rsid w:val="00246147"/>
    <w:rsid w:val="0024619F"/>
    <w:rsid w:val="00252256"/>
    <w:rsid w:val="0025403C"/>
    <w:rsid w:val="002567C2"/>
    <w:rsid w:val="00256C5D"/>
    <w:rsid w:val="00257845"/>
    <w:rsid w:val="00257E0E"/>
    <w:rsid w:val="00260D30"/>
    <w:rsid w:val="00265C56"/>
    <w:rsid w:val="00266CFD"/>
    <w:rsid w:val="00271EBD"/>
    <w:rsid w:val="00273C15"/>
    <w:rsid w:val="00283E96"/>
    <w:rsid w:val="0028496D"/>
    <w:rsid w:val="002850B9"/>
    <w:rsid w:val="00287F81"/>
    <w:rsid w:val="00293744"/>
    <w:rsid w:val="002A2685"/>
    <w:rsid w:val="002B1919"/>
    <w:rsid w:val="002B4D82"/>
    <w:rsid w:val="002B56A3"/>
    <w:rsid w:val="002C2056"/>
    <w:rsid w:val="002C3A4E"/>
    <w:rsid w:val="002C6830"/>
    <w:rsid w:val="002D0882"/>
    <w:rsid w:val="002D1431"/>
    <w:rsid w:val="002E70F3"/>
    <w:rsid w:val="002E7DC3"/>
    <w:rsid w:val="002F2AE3"/>
    <w:rsid w:val="002F4E4E"/>
    <w:rsid w:val="002F574D"/>
    <w:rsid w:val="00300B94"/>
    <w:rsid w:val="00300E6A"/>
    <w:rsid w:val="00302381"/>
    <w:rsid w:val="00302406"/>
    <w:rsid w:val="00302CF6"/>
    <w:rsid w:val="003117E2"/>
    <w:rsid w:val="0031697E"/>
    <w:rsid w:val="0032631A"/>
    <w:rsid w:val="00326BD3"/>
    <w:rsid w:val="0034011F"/>
    <w:rsid w:val="003405B7"/>
    <w:rsid w:val="003412D3"/>
    <w:rsid w:val="00341466"/>
    <w:rsid w:val="00343F7E"/>
    <w:rsid w:val="00347843"/>
    <w:rsid w:val="00355E1F"/>
    <w:rsid w:val="00356515"/>
    <w:rsid w:val="00356B1F"/>
    <w:rsid w:val="00374F98"/>
    <w:rsid w:val="00375963"/>
    <w:rsid w:val="00376FFA"/>
    <w:rsid w:val="00377874"/>
    <w:rsid w:val="00381C45"/>
    <w:rsid w:val="003831B3"/>
    <w:rsid w:val="003831EA"/>
    <w:rsid w:val="00383FDB"/>
    <w:rsid w:val="00384D2F"/>
    <w:rsid w:val="00385429"/>
    <w:rsid w:val="00385FB9"/>
    <w:rsid w:val="003863CB"/>
    <w:rsid w:val="00387F03"/>
    <w:rsid w:val="00390D97"/>
    <w:rsid w:val="00392BB4"/>
    <w:rsid w:val="00393FCF"/>
    <w:rsid w:val="00397374"/>
    <w:rsid w:val="003A2B27"/>
    <w:rsid w:val="003A631D"/>
    <w:rsid w:val="003B69EE"/>
    <w:rsid w:val="003B7D10"/>
    <w:rsid w:val="003C05F7"/>
    <w:rsid w:val="003C397B"/>
    <w:rsid w:val="003C434E"/>
    <w:rsid w:val="003D562B"/>
    <w:rsid w:val="003E2AD4"/>
    <w:rsid w:val="003F2E6E"/>
    <w:rsid w:val="004020C9"/>
    <w:rsid w:val="00404796"/>
    <w:rsid w:val="00406E4E"/>
    <w:rsid w:val="00411DC6"/>
    <w:rsid w:val="0041305D"/>
    <w:rsid w:val="00414800"/>
    <w:rsid w:val="00416972"/>
    <w:rsid w:val="004169D1"/>
    <w:rsid w:val="00417D9A"/>
    <w:rsid w:val="004206BD"/>
    <w:rsid w:val="00421546"/>
    <w:rsid w:val="004337C1"/>
    <w:rsid w:val="004413D3"/>
    <w:rsid w:val="004415ED"/>
    <w:rsid w:val="0044345C"/>
    <w:rsid w:val="0044548B"/>
    <w:rsid w:val="004461A2"/>
    <w:rsid w:val="0044654E"/>
    <w:rsid w:val="00446BB0"/>
    <w:rsid w:val="0045130C"/>
    <w:rsid w:val="00453C17"/>
    <w:rsid w:val="00454206"/>
    <w:rsid w:val="00460286"/>
    <w:rsid w:val="004608A7"/>
    <w:rsid w:val="00463E6C"/>
    <w:rsid w:val="00463FDC"/>
    <w:rsid w:val="00466A89"/>
    <w:rsid w:val="004675BA"/>
    <w:rsid w:val="00470DC3"/>
    <w:rsid w:val="00472D29"/>
    <w:rsid w:val="00472F6A"/>
    <w:rsid w:val="0047661F"/>
    <w:rsid w:val="00477016"/>
    <w:rsid w:val="004778BD"/>
    <w:rsid w:val="00481251"/>
    <w:rsid w:val="004826A5"/>
    <w:rsid w:val="00484D95"/>
    <w:rsid w:val="004850E2"/>
    <w:rsid w:val="00490A05"/>
    <w:rsid w:val="00494397"/>
    <w:rsid w:val="004964E8"/>
    <w:rsid w:val="004A19BA"/>
    <w:rsid w:val="004A49F4"/>
    <w:rsid w:val="004A5FBD"/>
    <w:rsid w:val="004A7E17"/>
    <w:rsid w:val="004B1A97"/>
    <w:rsid w:val="004C299E"/>
    <w:rsid w:val="004C59B9"/>
    <w:rsid w:val="004C7CAD"/>
    <w:rsid w:val="004D00B7"/>
    <w:rsid w:val="004D156F"/>
    <w:rsid w:val="004D2008"/>
    <w:rsid w:val="004D2BA4"/>
    <w:rsid w:val="004D469E"/>
    <w:rsid w:val="004E2768"/>
    <w:rsid w:val="004E5155"/>
    <w:rsid w:val="004F0D37"/>
    <w:rsid w:val="004F1438"/>
    <w:rsid w:val="004F42C4"/>
    <w:rsid w:val="004F52F9"/>
    <w:rsid w:val="004F6242"/>
    <w:rsid w:val="004F7D28"/>
    <w:rsid w:val="00506F95"/>
    <w:rsid w:val="00515ECF"/>
    <w:rsid w:val="00516E9C"/>
    <w:rsid w:val="00521A29"/>
    <w:rsid w:val="00522E09"/>
    <w:rsid w:val="00523C92"/>
    <w:rsid w:val="00526970"/>
    <w:rsid w:val="0054008B"/>
    <w:rsid w:val="00540208"/>
    <w:rsid w:val="0054169F"/>
    <w:rsid w:val="00544901"/>
    <w:rsid w:val="00546AB8"/>
    <w:rsid w:val="005523C8"/>
    <w:rsid w:val="00554511"/>
    <w:rsid w:val="005551EB"/>
    <w:rsid w:val="005626C1"/>
    <w:rsid w:val="00562B6B"/>
    <w:rsid w:val="00563652"/>
    <w:rsid w:val="0056406B"/>
    <w:rsid w:val="00564533"/>
    <w:rsid w:val="00564B1A"/>
    <w:rsid w:val="005650B0"/>
    <w:rsid w:val="00571080"/>
    <w:rsid w:val="00583F2A"/>
    <w:rsid w:val="0058599B"/>
    <w:rsid w:val="00590892"/>
    <w:rsid w:val="005927FB"/>
    <w:rsid w:val="0059529C"/>
    <w:rsid w:val="005B048C"/>
    <w:rsid w:val="005B1BC8"/>
    <w:rsid w:val="005C3421"/>
    <w:rsid w:val="005C658B"/>
    <w:rsid w:val="005D0743"/>
    <w:rsid w:val="005D4BFC"/>
    <w:rsid w:val="005E3407"/>
    <w:rsid w:val="005E3CB8"/>
    <w:rsid w:val="005E47CC"/>
    <w:rsid w:val="005F3A8F"/>
    <w:rsid w:val="005F59F6"/>
    <w:rsid w:val="005F5C08"/>
    <w:rsid w:val="005F65D1"/>
    <w:rsid w:val="00601D67"/>
    <w:rsid w:val="00605D97"/>
    <w:rsid w:val="0061154C"/>
    <w:rsid w:val="00616D8C"/>
    <w:rsid w:val="00620E38"/>
    <w:rsid w:val="0062143A"/>
    <w:rsid w:val="00622AA8"/>
    <w:rsid w:val="00625966"/>
    <w:rsid w:val="006267D5"/>
    <w:rsid w:val="006276B2"/>
    <w:rsid w:val="00627753"/>
    <w:rsid w:val="00627EE1"/>
    <w:rsid w:val="00632AD4"/>
    <w:rsid w:val="00633C73"/>
    <w:rsid w:val="0064007A"/>
    <w:rsid w:val="0064325C"/>
    <w:rsid w:val="00644F3F"/>
    <w:rsid w:val="006544F8"/>
    <w:rsid w:val="00654A9D"/>
    <w:rsid w:val="00654EA7"/>
    <w:rsid w:val="00660898"/>
    <w:rsid w:val="00662A84"/>
    <w:rsid w:val="0066305F"/>
    <w:rsid w:val="006641C8"/>
    <w:rsid w:val="0066580D"/>
    <w:rsid w:val="00671B80"/>
    <w:rsid w:val="00673DE0"/>
    <w:rsid w:val="00674991"/>
    <w:rsid w:val="0067596F"/>
    <w:rsid w:val="00676820"/>
    <w:rsid w:val="00684CE6"/>
    <w:rsid w:val="00685A6E"/>
    <w:rsid w:val="00686827"/>
    <w:rsid w:val="00687457"/>
    <w:rsid w:val="00691442"/>
    <w:rsid w:val="00694262"/>
    <w:rsid w:val="006949D8"/>
    <w:rsid w:val="00697D78"/>
    <w:rsid w:val="006A1929"/>
    <w:rsid w:val="006A1FB9"/>
    <w:rsid w:val="006A2084"/>
    <w:rsid w:val="006A4A58"/>
    <w:rsid w:val="006A75A0"/>
    <w:rsid w:val="006B137E"/>
    <w:rsid w:val="006B721E"/>
    <w:rsid w:val="006C0F16"/>
    <w:rsid w:val="006C2400"/>
    <w:rsid w:val="006D1E33"/>
    <w:rsid w:val="006D201E"/>
    <w:rsid w:val="006D5324"/>
    <w:rsid w:val="006E3C01"/>
    <w:rsid w:val="006E3CE3"/>
    <w:rsid w:val="006E7F19"/>
    <w:rsid w:val="006F1224"/>
    <w:rsid w:val="006F228C"/>
    <w:rsid w:val="006F2D5E"/>
    <w:rsid w:val="006F3EB2"/>
    <w:rsid w:val="006F7DFC"/>
    <w:rsid w:val="00700E0A"/>
    <w:rsid w:val="00702E8A"/>
    <w:rsid w:val="00703235"/>
    <w:rsid w:val="00707A8D"/>
    <w:rsid w:val="007152C6"/>
    <w:rsid w:val="0071569F"/>
    <w:rsid w:val="00716538"/>
    <w:rsid w:val="00716741"/>
    <w:rsid w:val="00721387"/>
    <w:rsid w:val="00721EF2"/>
    <w:rsid w:val="007336C5"/>
    <w:rsid w:val="00733920"/>
    <w:rsid w:val="0073444E"/>
    <w:rsid w:val="00735099"/>
    <w:rsid w:val="007355B9"/>
    <w:rsid w:val="0073660B"/>
    <w:rsid w:val="007368D1"/>
    <w:rsid w:val="0073724F"/>
    <w:rsid w:val="00737B69"/>
    <w:rsid w:val="00743E16"/>
    <w:rsid w:val="00744424"/>
    <w:rsid w:val="007460B5"/>
    <w:rsid w:val="00753306"/>
    <w:rsid w:val="007546C9"/>
    <w:rsid w:val="0075514A"/>
    <w:rsid w:val="0076279A"/>
    <w:rsid w:val="00762B9F"/>
    <w:rsid w:val="0076572A"/>
    <w:rsid w:val="00767561"/>
    <w:rsid w:val="00771FE1"/>
    <w:rsid w:val="00772430"/>
    <w:rsid w:val="00772D0E"/>
    <w:rsid w:val="00775A38"/>
    <w:rsid w:val="00792E41"/>
    <w:rsid w:val="007931AB"/>
    <w:rsid w:val="007942AB"/>
    <w:rsid w:val="0079468C"/>
    <w:rsid w:val="007A1D7A"/>
    <w:rsid w:val="007A48CB"/>
    <w:rsid w:val="007B26DD"/>
    <w:rsid w:val="007B58F0"/>
    <w:rsid w:val="007B7981"/>
    <w:rsid w:val="007B7F72"/>
    <w:rsid w:val="007C0286"/>
    <w:rsid w:val="007C15A4"/>
    <w:rsid w:val="007C2330"/>
    <w:rsid w:val="007C5239"/>
    <w:rsid w:val="007C6380"/>
    <w:rsid w:val="007D6092"/>
    <w:rsid w:val="007D782E"/>
    <w:rsid w:val="007E0620"/>
    <w:rsid w:val="007E13BA"/>
    <w:rsid w:val="007E220E"/>
    <w:rsid w:val="007E48AB"/>
    <w:rsid w:val="007E4AAC"/>
    <w:rsid w:val="007F2BB0"/>
    <w:rsid w:val="007F35A8"/>
    <w:rsid w:val="007F3C58"/>
    <w:rsid w:val="007F4163"/>
    <w:rsid w:val="007F7BC1"/>
    <w:rsid w:val="0080149B"/>
    <w:rsid w:val="00805F8A"/>
    <w:rsid w:val="00806902"/>
    <w:rsid w:val="00807D43"/>
    <w:rsid w:val="00810D5A"/>
    <w:rsid w:val="00811E74"/>
    <w:rsid w:val="0081327B"/>
    <w:rsid w:val="00814F89"/>
    <w:rsid w:val="008201BB"/>
    <w:rsid w:val="00820DEB"/>
    <w:rsid w:val="0082368F"/>
    <w:rsid w:val="008245CC"/>
    <w:rsid w:val="008251C0"/>
    <w:rsid w:val="00834F27"/>
    <w:rsid w:val="008356FC"/>
    <w:rsid w:val="00835770"/>
    <w:rsid w:val="00837264"/>
    <w:rsid w:val="008415F9"/>
    <w:rsid w:val="00842A70"/>
    <w:rsid w:val="00843D68"/>
    <w:rsid w:val="00853EFD"/>
    <w:rsid w:val="00853FE7"/>
    <w:rsid w:val="00861166"/>
    <w:rsid w:val="00861B75"/>
    <w:rsid w:val="00862F51"/>
    <w:rsid w:val="00863CCE"/>
    <w:rsid w:val="00865415"/>
    <w:rsid w:val="00866F7E"/>
    <w:rsid w:val="008734A4"/>
    <w:rsid w:val="0087660F"/>
    <w:rsid w:val="00886845"/>
    <w:rsid w:val="00891C16"/>
    <w:rsid w:val="00893B55"/>
    <w:rsid w:val="00894A4B"/>
    <w:rsid w:val="008A1A56"/>
    <w:rsid w:val="008A27B6"/>
    <w:rsid w:val="008A5754"/>
    <w:rsid w:val="008A5814"/>
    <w:rsid w:val="008B0390"/>
    <w:rsid w:val="008B0BBE"/>
    <w:rsid w:val="008B3322"/>
    <w:rsid w:val="008B3E4B"/>
    <w:rsid w:val="008B6BFF"/>
    <w:rsid w:val="008C24B6"/>
    <w:rsid w:val="008C25B7"/>
    <w:rsid w:val="008C617F"/>
    <w:rsid w:val="008F5B16"/>
    <w:rsid w:val="009009BD"/>
    <w:rsid w:val="009009BE"/>
    <w:rsid w:val="00901042"/>
    <w:rsid w:val="00901C38"/>
    <w:rsid w:val="009076F1"/>
    <w:rsid w:val="00911533"/>
    <w:rsid w:val="00914372"/>
    <w:rsid w:val="00915A74"/>
    <w:rsid w:val="00917522"/>
    <w:rsid w:val="009179BF"/>
    <w:rsid w:val="00922AA7"/>
    <w:rsid w:val="00925C22"/>
    <w:rsid w:val="009264E9"/>
    <w:rsid w:val="0092772D"/>
    <w:rsid w:val="00927CEB"/>
    <w:rsid w:val="00932D6E"/>
    <w:rsid w:val="00932EEA"/>
    <w:rsid w:val="00934DD0"/>
    <w:rsid w:val="00935FDD"/>
    <w:rsid w:val="009420ED"/>
    <w:rsid w:val="0094217C"/>
    <w:rsid w:val="0094526A"/>
    <w:rsid w:val="00945C1C"/>
    <w:rsid w:val="009529E1"/>
    <w:rsid w:val="0095348D"/>
    <w:rsid w:val="0096319E"/>
    <w:rsid w:val="009671F2"/>
    <w:rsid w:val="0097001E"/>
    <w:rsid w:val="00971DE6"/>
    <w:rsid w:val="009764A1"/>
    <w:rsid w:val="009800D8"/>
    <w:rsid w:val="00980B8E"/>
    <w:rsid w:val="00984644"/>
    <w:rsid w:val="00990FA7"/>
    <w:rsid w:val="00993251"/>
    <w:rsid w:val="009951E6"/>
    <w:rsid w:val="0099735D"/>
    <w:rsid w:val="009A0FEA"/>
    <w:rsid w:val="009A1D3A"/>
    <w:rsid w:val="009A50C8"/>
    <w:rsid w:val="009A53AB"/>
    <w:rsid w:val="009B79CA"/>
    <w:rsid w:val="009E00AC"/>
    <w:rsid w:val="009E0AA0"/>
    <w:rsid w:val="009E5E5F"/>
    <w:rsid w:val="009F2CE0"/>
    <w:rsid w:val="009F4B3D"/>
    <w:rsid w:val="009F74E9"/>
    <w:rsid w:val="00A0181E"/>
    <w:rsid w:val="00A01BC6"/>
    <w:rsid w:val="00A03365"/>
    <w:rsid w:val="00A04744"/>
    <w:rsid w:val="00A1241D"/>
    <w:rsid w:val="00A16162"/>
    <w:rsid w:val="00A209AD"/>
    <w:rsid w:val="00A2135F"/>
    <w:rsid w:val="00A21BA1"/>
    <w:rsid w:val="00A22829"/>
    <w:rsid w:val="00A23E3A"/>
    <w:rsid w:val="00A246E7"/>
    <w:rsid w:val="00A2651E"/>
    <w:rsid w:val="00A27C66"/>
    <w:rsid w:val="00A32867"/>
    <w:rsid w:val="00A36CC9"/>
    <w:rsid w:val="00A4017B"/>
    <w:rsid w:val="00A409FA"/>
    <w:rsid w:val="00A40D72"/>
    <w:rsid w:val="00A40E23"/>
    <w:rsid w:val="00A42767"/>
    <w:rsid w:val="00A448C1"/>
    <w:rsid w:val="00A449B3"/>
    <w:rsid w:val="00A44E1D"/>
    <w:rsid w:val="00A529D4"/>
    <w:rsid w:val="00A534D8"/>
    <w:rsid w:val="00A53BD3"/>
    <w:rsid w:val="00A57FD7"/>
    <w:rsid w:val="00A60D2F"/>
    <w:rsid w:val="00A74754"/>
    <w:rsid w:val="00A763AE"/>
    <w:rsid w:val="00A806FA"/>
    <w:rsid w:val="00A8283E"/>
    <w:rsid w:val="00A82A6C"/>
    <w:rsid w:val="00A8458F"/>
    <w:rsid w:val="00A9074C"/>
    <w:rsid w:val="00A935EA"/>
    <w:rsid w:val="00AA403F"/>
    <w:rsid w:val="00AA54D9"/>
    <w:rsid w:val="00AA7517"/>
    <w:rsid w:val="00AB5649"/>
    <w:rsid w:val="00AC1727"/>
    <w:rsid w:val="00AC2848"/>
    <w:rsid w:val="00AC6D73"/>
    <w:rsid w:val="00AC7311"/>
    <w:rsid w:val="00AD0142"/>
    <w:rsid w:val="00AD050D"/>
    <w:rsid w:val="00AD38EA"/>
    <w:rsid w:val="00AE2321"/>
    <w:rsid w:val="00AE2FE8"/>
    <w:rsid w:val="00AE3860"/>
    <w:rsid w:val="00AE718E"/>
    <w:rsid w:val="00AE777A"/>
    <w:rsid w:val="00AF00E3"/>
    <w:rsid w:val="00AF1314"/>
    <w:rsid w:val="00AF214A"/>
    <w:rsid w:val="00AF488A"/>
    <w:rsid w:val="00AF7C52"/>
    <w:rsid w:val="00B0097B"/>
    <w:rsid w:val="00B01F97"/>
    <w:rsid w:val="00B07266"/>
    <w:rsid w:val="00B07B63"/>
    <w:rsid w:val="00B1515F"/>
    <w:rsid w:val="00B173FE"/>
    <w:rsid w:val="00B215E3"/>
    <w:rsid w:val="00B23A97"/>
    <w:rsid w:val="00B2443C"/>
    <w:rsid w:val="00B359AA"/>
    <w:rsid w:val="00B42474"/>
    <w:rsid w:val="00B43027"/>
    <w:rsid w:val="00B43AA7"/>
    <w:rsid w:val="00B44C94"/>
    <w:rsid w:val="00B466D8"/>
    <w:rsid w:val="00B473B9"/>
    <w:rsid w:val="00B50C75"/>
    <w:rsid w:val="00B53024"/>
    <w:rsid w:val="00B67A91"/>
    <w:rsid w:val="00B747C0"/>
    <w:rsid w:val="00B76188"/>
    <w:rsid w:val="00B82EAA"/>
    <w:rsid w:val="00B850A0"/>
    <w:rsid w:val="00B85679"/>
    <w:rsid w:val="00B8649C"/>
    <w:rsid w:val="00B86FBB"/>
    <w:rsid w:val="00B96040"/>
    <w:rsid w:val="00BA1CB0"/>
    <w:rsid w:val="00BA438D"/>
    <w:rsid w:val="00BA4C22"/>
    <w:rsid w:val="00BA5369"/>
    <w:rsid w:val="00BA5AE1"/>
    <w:rsid w:val="00BA7785"/>
    <w:rsid w:val="00BB298C"/>
    <w:rsid w:val="00BB4AE8"/>
    <w:rsid w:val="00BB59E8"/>
    <w:rsid w:val="00BB630F"/>
    <w:rsid w:val="00BB6AA0"/>
    <w:rsid w:val="00BB6CD6"/>
    <w:rsid w:val="00BC16D8"/>
    <w:rsid w:val="00BC26FE"/>
    <w:rsid w:val="00BC2A28"/>
    <w:rsid w:val="00BC4390"/>
    <w:rsid w:val="00BC4915"/>
    <w:rsid w:val="00BC4BEA"/>
    <w:rsid w:val="00BC5289"/>
    <w:rsid w:val="00BD10B5"/>
    <w:rsid w:val="00BD1D2A"/>
    <w:rsid w:val="00BD4713"/>
    <w:rsid w:val="00BD47AE"/>
    <w:rsid w:val="00BE249A"/>
    <w:rsid w:val="00BE3603"/>
    <w:rsid w:val="00BF1564"/>
    <w:rsid w:val="00BF15B5"/>
    <w:rsid w:val="00BF1B9D"/>
    <w:rsid w:val="00BF3AD0"/>
    <w:rsid w:val="00BF3C9B"/>
    <w:rsid w:val="00BF4CB9"/>
    <w:rsid w:val="00C00ECE"/>
    <w:rsid w:val="00C01006"/>
    <w:rsid w:val="00C01FE7"/>
    <w:rsid w:val="00C025A6"/>
    <w:rsid w:val="00C04D9B"/>
    <w:rsid w:val="00C11FA0"/>
    <w:rsid w:val="00C13542"/>
    <w:rsid w:val="00C1713A"/>
    <w:rsid w:val="00C17B23"/>
    <w:rsid w:val="00C2251A"/>
    <w:rsid w:val="00C270F4"/>
    <w:rsid w:val="00C31D70"/>
    <w:rsid w:val="00C32F71"/>
    <w:rsid w:val="00C34351"/>
    <w:rsid w:val="00C36756"/>
    <w:rsid w:val="00C3693C"/>
    <w:rsid w:val="00C36ABA"/>
    <w:rsid w:val="00C37281"/>
    <w:rsid w:val="00C37854"/>
    <w:rsid w:val="00C442EF"/>
    <w:rsid w:val="00C472A9"/>
    <w:rsid w:val="00C52276"/>
    <w:rsid w:val="00C53925"/>
    <w:rsid w:val="00C60A76"/>
    <w:rsid w:val="00C6117E"/>
    <w:rsid w:val="00C61910"/>
    <w:rsid w:val="00C6291F"/>
    <w:rsid w:val="00C66206"/>
    <w:rsid w:val="00C708C9"/>
    <w:rsid w:val="00C7320E"/>
    <w:rsid w:val="00C76E3B"/>
    <w:rsid w:val="00C77806"/>
    <w:rsid w:val="00C81B21"/>
    <w:rsid w:val="00C82813"/>
    <w:rsid w:val="00C85F50"/>
    <w:rsid w:val="00CA26E5"/>
    <w:rsid w:val="00CA3182"/>
    <w:rsid w:val="00CA64D3"/>
    <w:rsid w:val="00CA7887"/>
    <w:rsid w:val="00CB11F8"/>
    <w:rsid w:val="00CB3CEF"/>
    <w:rsid w:val="00CB5696"/>
    <w:rsid w:val="00CC3313"/>
    <w:rsid w:val="00CC7EED"/>
    <w:rsid w:val="00CD1B19"/>
    <w:rsid w:val="00CD2E48"/>
    <w:rsid w:val="00CD3FCF"/>
    <w:rsid w:val="00CD6055"/>
    <w:rsid w:val="00CE03C2"/>
    <w:rsid w:val="00CE093A"/>
    <w:rsid w:val="00CE1F3F"/>
    <w:rsid w:val="00D030F6"/>
    <w:rsid w:val="00D05433"/>
    <w:rsid w:val="00D06D07"/>
    <w:rsid w:val="00D131FC"/>
    <w:rsid w:val="00D136CD"/>
    <w:rsid w:val="00D13F71"/>
    <w:rsid w:val="00D146EE"/>
    <w:rsid w:val="00D200F1"/>
    <w:rsid w:val="00D20A9C"/>
    <w:rsid w:val="00D23380"/>
    <w:rsid w:val="00D24588"/>
    <w:rsid w:val="00D25D47"/>
    <w:rsid w:val="00D265EC"/>
    <w:rsid w:val="00D313F4"/>
    <w:rsid w:val="00D3632E"/>
    <w:rsid w:val="00D412FA"/>
    <w:rsid w:val="00D415D8"/>
    <w:rsid w:val="00D44B74"/>
    <w:rsid w:val="00D45CB4"/>
    <w:rsid w:val="00D63616"/>
    <w:rsid w:val="00D67966"/>
    <w:rsid w:val="00D67F17"/>
    <w:rsid w:val="00D70163"/>
    <w:rsid w:val="00D7036B"/>
    <w:rsid w:val="00D71500"/>
    <w:rsid w:val="00D719EE"/>
    <w:rsid w:val="00D7373E"/>
    <w:rsid w:val="00D75584"/>
    <w:rsid w:val="00D81877"/>
    <w:rsid w:val="00D818B4"/>
    <w:rsid w:val="00D82304"/>
    <w:rsid w:val="00D872F7"/>
    <w:rsid w:val="00D9001C"/>
    <w:rsid w:val="00D90667"/>
    <w:rsid w:val="00D908C9"/>
    <w:rsid w:val="00D9160C"/>
    <w:rsid w:val="00D9424C"/>
    <w:rsid w:val="00D94CDF"/>
    <w:rsid w:val="00D95159"/>
    <w:rsid w:val="00D95A51"/>
    <w:rsid w:val="00D97564"/>
    <w:rsid w:val="00D97FB2"/>
    <w:rsid w:val="00DA2305"/>
    <w:rsid w:val="00DA521C"/>
    <w:rsid w:val="00DA7353"/>
    <w:rsid w:val="00DB6342"/>
    <w:rsid w:val="00DC426D"/>
    <w:rsid w:val="00DD0E09"/>
    <w:rsid w:val="00DD170D"/>
    <w:rsid w:val="00DD2F5A"/>
    <w:rsid w:val="00DD4C06"/>
    <w:rsid w:val="00DD5B37"/>
    <w:rsid w:val="00DD63BD"/>
    <w:rsid w:val="00DF2F0A"/>
    <w:rsid w:val="00DF39AB"/>
    <w:rsid w:val="00DF7F0B"/>
    <w:rsid w:val="00E0018A"/>
    <w:rsid w:val="00E01053"/>
    <w:rsid w:val="00E013E9"/>
    <w:rsid w:val="00E04FE0"/>
    <w:rsid w:val="00E102E9"/>
    <w:rsid w:val="00E120A5"/>
    <w:rsid w:val="00E136F9"/>
    <w:rsid w:val="00E15A6D"/>
    <w:rsid w:val="00E15DEC"/>
    <w:rsid w:val="00E17A16"/>
    <w:rsid w:val="00E17CBC"/>
    <w:rsid w:val="00E24510"/>
    <w:rsid w:val="00E2782A"/>
    <w:rsid w:val="00E41ECC"/>
    <w:rsid w:val="00E51FC7"/>
    <w:rsid w:val="00E529E0"/>
    <w:rsid w:val="00E5349E"/>
    <w:rsid w:val="00E5482A"/>
    <w:rsid w:val="00E60E3A"/>
    <w:rsid w:val="00E62E31"/>
    <w:rsid w:val="00E63DE5"/>
    <w:rsid w:val="00E65A2B"/>
    <w:rsid w:val="00E6638E"/>
    <w:rsid w:val="00E73604"/>
    <w:rsid w:val="00E748FF"/>
    <w:rsid w:val="00E74D8C"/>
    <w:rsid w:val="00E77187"/>
    <w:rsid w:val="00E779EF"/>
    <w:rsid w:val="00E77C88"/>
    <w:rsid w:val="00E85C0D"/>
    <w:rsid w:val="00E90792"/>
    <w:rsid w:val="00E95149"/>
    <w:rsid w:val="00EA357D"/>
    <w:rsid w:val="00EA480F"/>
    <w:rsid w:val="00EA7440"/>
    <w:rsid w:val="00EB1DB6"/>
    <w:rsid w:val="00EB2C3E"/>
    <w:rsid w:val="00EB46C5"/>
    <w:rsid w:val="00EB4F5D"/>
    <w:rsid w:val="00EB7147"/>
    <w:rsid w:val="00EC13DA"/>
    <w:rsid w:val="00EC229B"/>
    <w:rsid w:val="00EC39DE"/>
    <w:rsid w:val="00EC510D"/>
    <w:rsid w:val="00EC62B1"/>
    <w:rsid w:val="00ED2006"/>
    <w:rsid w:val="00ED58DE"/>
    <w:rsid w:val="00ED60D7"/>
    <w:rsid w:val="00EE1805"/>
    <w:rsid w:val="00EE6FCE"/>
    <w:rsid w:val="00EE7A4C"/>
    <w:rsid w:val="00EF38D3"/>
    <w:rsid w:val="00EF5D4F"/>
    <w:rsid w:val="00EF5F6E"/>
    <w:rsid w:val="00EF72EF"/>
    <w:rsid w:val="00EF7A83"/>
    <w:rsid w:val="00F0629C"/>
    <w:rsid w:val="00F07992"/>
    <w:rsid w:val="00F07E55"/>
    <w:rsid w:val="00F12F20"/>
    <w:rsid w:val="00F17770"/>
    <w:rsid w:val="00F20394"/>
    <w:rsid w:val="00F27289"/>
    <w:rsid w:val="00F27339"/>
    <w:rsid w:val="00F32934"/>
    <w:rsid w:val="00F35F83"/>
    <w:rsid w:val="00F35FD4"/>
    <w:rsid w:val="00F360C1"/>
    <w:rsid w:val="00F42DF3"/>
    <w:rsid w:val="00F437F3"/>
    <w:rsid w:val="00F47345"/>
    <w:rsid w:val="00F50F5B"/>
    <w:rsid w:val="00F53C0A"/>
    <w:rsid w:val="00F53DA9"/>
    <w:rsid w:val="00F60130"/>
    <w:rsid w:val="00F61009"/>
    <w:rsid w:val="00F61A98"/>
    <w:rsid w:val="00F64FE6"/>
    <w:rsid w:val="00F7178E"/>
    <w:rsid w:val="00F71847"/>
    <w:rsid w:val="00F73C40"/>
    <w:rsid w:val="00F74046"/>
    <w:rsid w:val="00F74304"/>
    <w:rsid w:val="00F7577B"/>
    <w:rsid w:val="00F76FD3"/>
    <w:rsid w:val="00F81E33"/>
    <w:rsid w:val="00F84DE4"/>
    <w:rsid w:val="00F909EB"/>
    <w:rsid w:val="00F91B4D"/>
    <w:rsid w:val="00F92BDA"/>
    <w:rsid w:val="00F92D76"/>
    <w:rsid w:val="00F95617"/>
    <w:rsid w:val="00F96D05"/>
    <w:rsid w:val="00FB28A2"/>
    <w:rsid w:val="00FB5A04"/>
    <w:rsid w:val="00FB5CFA"/>
    <w:rsid w:val="00FB60CF"/>
    <w:rsid w:val="00FC1480"/>
    <w:rsid w:val="00FC2596"/>
    <w:rsid w:val="00FC6C48"/>
    <w:rsid w:val="00FC7EB0"/>
    <w:rsid w:val="00FD096D"/>
    <w:rsid w:val="00FD2889"/>
    <w:rsid w:val="00FD28F5"/>
    <w:rsid w:val="00FD49B5"/>
    <w:rsid w:val="00FE0BEE"/>
    <w:rsid w:val="00FE1C04"/>
    <w:rsid w:val="00FE2541"/>
    <w:rsid w:val="00FE340E"/>
    <w:rsid w:val="00FE564A"/>
    <w:rsid w:val="00FE754F"/>
    <w:rsid w:val="00FE758C"/>
    <w:rsid w:val="00FF5CAC"/>
    <w:rsid w:val="00FF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07"/>
    <w:rPr>
      <w:rFonts w:ascii="Times New Roman" w:eastAsia="Times New Roman" w:hAnsi="Times New Roman"/>
      <w:sz w:val="24"/>
      <w:szCs w:val="24"/>
    </w:rPr>
  </w:style>
  <w:style w:type="paragraph" w:styleId="1">
    <w:name w:val="heading 1"/>
    <w:basedOn w:val="a"/>
    <w:next w:val="a"/>
    <w:link w:val="10"/>
    <w:uiPriority w:val="99"/>
    <w:qFormat/>
    <w:rsid w:val="00D06D0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6D07"/>
    <w:rPr>
      <w:rFonts w:ascii="Times New Roman" w:hAnsi="Times New Roman" w:cs="Times New Roman"/>
      <w:sz w:val="24"/>
      <w:szCs w:val="24"/>
      <w:lang w:eastAsia="ru-RU"/>
    </w:rPr>
  </w:style>
  <w:style w:type="paragraph" w:styleId="2">
    <w:name w:val="Body Text Indent 2"/>
    <w:basedOn w:val="a"/>
    <w:link w:val="20"/>
    <w:rsid w:val="00D06D07"/>
    <w:pPr>
      <w:spacing w:after="120" w:line="480" w:lineRule="auto"/>
      <w:ind w:left="283"/>
    </w:pPr>
  </w:style>
  <w:style w:type="character" w:customStyle="1" w:styleId="20">
    <w:name w:val="Основной текст с отступом 2 Знак"/>
    <w:basedOn w:val="a0"/>
    <w:link w:val="2"/>
    <w:locked/>
    <w:rsid w:val="00D06D07"/>
    <w:rPr>
      <w:rFonts w:ascii="Times New Roman" w:hAnsi="Times New Roman" w:cs="Times New Roman"/>
      <w:sz w:val="24"/>
      <w:szCs w:val="24"/>
      <w:lang w:eastAsia="ru-RU"/>
    </w:rPr>
  </w:style>
  <w:style w:type="paragraph" w:styleId="a3">
    <w:name w:val="footer"/>
    <w:basedOn w:val="a"/>
    <w:link w:val="a4"/>
    <w:uiPriority w:val="99"/>
    <w:rsid w:val="00D06D07"/>
    <w:pPr>
      <w:tabs>
        <w:tab w:val="center" w:pos="4677"/>
        <w:tab w:val="right" w:pos="9355"/>
      </w:tabs>
    </w:pPr>
  </w:style>
  <w:style w:type="character" w:customStyle="1" w:styleId="a4">
    <w:name w:val="Нижний колонтитул Знак"/>
    <w:basedOn w:val="a0"/>
    <w:link w:val="a3"/>
    <w:uiPriority w:val="99"/>
    <w:locked/>
    <w:rsid w:val="00D06D07"/>
    <w:rPr>
      <w:rFonts w:ascii="Times New Roman" w:hAnsi="Times New Roman" w:cs="Times New Roman"/>
      <w:sz w:val="24"/>
      <w:szCs w:val="24"/>
      <w:lang w:eastAsia="ru-RU"/>
    </w:rPr>
  </w:style>
  <w:style w:type="character" w:styleId="a5">
    <w:name w:val="page number"/>
    <w:basedOn w:val="a0"/>
    <w:uiPriority w:val="99"/>
    <w:rsid w:val="00D06D07"/>
    <w:rPr>
      <w:rFonts w:cs="Times New Roman"/>
    </w:rPr>
  </w:style>
  <w:style w:type="paragraph" w:styleId="a6">
    <w:name w:val="List Paragraph"/>
    <w:basedOn w:val="a"/>
    <w:uiPriority w:val="34"/>
    <w:qFormat/>
    <w:rsid w:val="00D06D07"/>
    <w:pPr>
      <w:ind w:left="720"/>
      <w:contextualSpacing/>
    </w:pPr>
  </w:style>
  <w:style w:type="paragraph" w:styleId="a7">
    <w:name w:val="header"/>
    <w:basedOn w:val="a"/>
    <w:link w:val="a8"/>
    <w:uiPriority w:val="99"/>
    <w:semiHidden/>
    <w:unhideWhenUsed/>
    <w:rsid w:val="007E13BA"/>
    <w:pPr>
      <w:tabs>
        <w:tab w:val="center" w:pos="4677"/>
        <w:tab w:val="right" w:pos="9355"/>
      </w:tabs>
    </w:pPr>
  </w:style>
  <w:style w:type="character" w:customStyle="1" w:styleId="a8">
    <w:name w:val="Верхний колонтитул Знак"/>
    <w:basedOn w:val="a0"/>
    <w:link w:val="a7"/>
    <w:uiPriority w:val="99"/>
    <w:semiHidden/>
    <w:rsid w:val="007E13BA"/>
    <w:rPr>
      <w:rFonts w:ascii="Times New Roman" w:eastAsia="Times New Roman" w:hAnsi="Times New Roman"/>
      <w:sz w:val="24"/>
      <w:szCs w:val="24"/>
    </w:rPr>
  </w:style>
  <w:style w:type="paragraph" w:styleId="a9">
    <w:name w:val="Normal (Web)"/>
    <w:basedOn w:val="a"/>
    <w:uiPriority w:val="99"/>
    <w:rsid w:val="00D415D8"/>
    <w:pPr>
      <w:spacing w:before="100" w:beforeAutospacing="1" w:after="100" w:afterAutospacing="1"/>
    </w:pPr>
  </w:style>
  <w:style w:type="paragraph" w:customStyle="1" w:styleId="Style1">
    <w:name w:val="Style1"/>
    <w:basedOn w:val="a"/>
    <w:rsid w:val="00D415D8"/>
    <w:pPr>
      <w:widowControl w:val="0"/>
      <w:autoSpaceDE w:val="0"/>
      <w:autoSpaceDN w:val="0"/>
      <w:adjustRightInd w:val="0"/>
      <w:spacing w:line="278" w:lineRule="exact"/>
      <w:ind w:firstLine="120"/>
    </w:pPr>
  </w:style>
  <w:style w:type="paragraph" w:customStyle="1" w:styleId="Style2">
    <w:name w:val="Style2"/>
    <w:basedOn w:val="a"/>
    <w:rsid w:val="00D415D8"/>
    <w:pPr>
      <w:widowControl w:val="0"/>
      <w:autoSpaceDE w:val="0"/>
      <w:autoSpaceDN w:val="0"/>
      <w:adjustRightInd w:val="0"/>
      <w:spacing w:line="274" w:lineRule="exact"/>
      <w:ind w:firstLine="571"/>
    </w:pPr>
  </w:style>
  <w:style w:type="paragraph" w:customStyle="1" w:styleId="Style3">
    <w:name w:val="Style3"/>
    <w:basedOn w:val="a"/>
    <w:rsid w:val="00D415D8"/>
    <w:pPr>
      <w:widowControl w:val="0"/>
      <w:autoSpaceDE w:val="0"/>
      <w:autoSpaceDN w:val="0"/>
      <w:adjustRightInd w:val="0"/>
      <w:spacing w:line="276" w:lineRule="exact"/>
      <w:jc w:val="center"/>
    </w:pPr>
  </w:style>
  <w:style w:type="character" w:customStyle="1" w:styleId="FontStyle12">
    <w:name w:val="Font Style12"/>
    <w:basedOn w:val="a0"/>
    <w:rsid w:val="00D415D8"/>
    <w:rPr>
      <w:rFonts w:ascii="Times New Roman" w:hAnsi="Times New Roman" w:cs="Times New Roman" w:hint="default"/>
      <w:sz w:val="22"/>
      <w:szCs w:val="22"/>
    </w:rPr>
  </w:style>
  <w:style w:type="character" w:customStyle="1" w:styleId="FontStyle13">
    <w:name w:val="Font Style13"/>
    <w:basedOn w:val="a0"/>
    <w:rsid w:val="00D415D8"/>
    <w:rPr>
      <w:rFonts w:ascii="Times New Roman" w:hAnsi="Times New Roman" w:cs="Times New Roman" w:hint="default"/>
      <w:b/>
      <w:bCs/>
      <w:sz w:val="26"/>
      <w:szCs w:val="26"/>
    </w:rPr>
  </w:style>
  <w:style w:type="character" w:customStyle="1" w:styleId="FontStyle11">
    <w:name w:val="Font Style11"/>
    <w:basedOn w:val="a0"/>
    <w:rsid w:val="00D415D8"/>
    <w:rPr>
      <w:rFonts w:ascii="Times New Roman" w:hAnsi="Times New Roman" w:cs="Times New Roman" w:hint="default"/>
      <w:b/>
      <w:bCs/>
      <w:sz w:val="22"/>
      <w:szCs w:val="22"/>
    </w:rPr>
  </w:style>
  <w:style w:type="character" w:customStyle="1" w:styleId="7">
    <w:name w:val="Основной текст7"/>
    <w:rsid w:val="00B8649C"/>
    <w:rPr>
      <w:rFonts w:ascii="Times New Roman" w:eastAsia="Times New Roman" w:hAnsi="Times New Roman" w:cs="Times New Roman"/>
      <w:b w:val="0"/>
      <w:bCs w:val="0"/>
      <w:i w:val="0"/>
      <w:iCs w:val="0"/>
      <w:smallCaps w:val="0"/>
      <w:strike w:val="0"/>
      <w:spacing w:val="2"/>
      <w:sz w:val="25"/>
      <w:szCs w:val="25"/>
    </w:rPr>
  </w:style>
  <w:style w:type="character" w:customStyle="1" w:styleId="aa">
    <w:name w:val="Основной текст_"/>
    <w:link w:val="9"/>
    <w:rsid w:val="000958F4"/>
    <w:rPr>
      <w:rFonts w:ascii="Times New Roman" w:eastAsia="Times New Roman" w:hAnsi="Times New Roman"/>
      <w:spacing w:val="3"/>
      <w:sz w:val="25"/>
      <w:szCs w:val="25"/>
      <w:shd w:val="clear" w:color="auto" w:fill="FFFFFF"/>
    </w:rPr>
  </w:style>
  <w:style w:type="paragraph" w:customStyle="1" w:styleId="9">
    <w:name w:val="Основной текст9"/>
    <w:basedOn w:val="a"/>
    <w:link w:val="aa"/>
    <w:rsid w:val="000958F4"/>
    <w:pPr>
      <w:shd w:val="clear" w:color="auto" w:fill="FFFFFF"/>
      <w:spacing w:line="370" w:lineRule="exact"/>
      <w:ind w:hanging="2080"/>
      <w:jc w:val="center"/>
    </w:pPr>
    <w:rPr>
      <w:spacing w:val="3"/>
      <w:sz w:val="25"/>
      <w:szCs w:val="25"/>
    </w:rPr>
  </w:style>
  <w:style w:type="character" w:customStyle="1" w:styleId="ab">
    <w:name w:val="Основной текст + Полужирный"/>
    <w:rsid w:val="000958F4"/>
    <w:rPr>
      <w:rFonts w:ascii="Times New Roman" w:eastAsia="Times New Roman" w:hAnsi="Times New Roman" w:cs="Times New Roman"/>
      <w:b/>
      <w:bCs/>
      <w:i w:val="0"/>
      <w:iCs w:val="0"/>
      <w:smallCaps w:val="0"/>
      <w:strike w:val="0"/>
      <w:spacing w:val="4"/>
      <w:sz w:val="25"/>
      <w:szCs w:val="25"/>
    </w:rPr>
  </w:style>
  <w:style w:type="paragraph" w:styleId="21">
    <w:name w:val="List 2"/>
    <w:basedOn w:val="a"/>
    <w:rsid w:val="006949D8"/>
    <w:pPr>
      <w:ind w:left="566" w:hanging="283"/>
    </w:pPr>
  </w:style>
  <w:style w:type="paragraph" w:styleId="ac">
    <w:name w:val="List"/>
    <w:basedOn w:val="a"/>
    <w:uiPriority w:val="99"/>
    <w:unhideWhenUsed/>
    <w:rsid w:val="006949D8"/>
    <w:pPr>
      <w:ind w:left="283" w:hanging="283"/>
      <w:contextualSpacing/>
    </w:pPr>
  </w:style>
  <w:style w:type="character" w:styleId="ad">
    <w:name w:val="Hyperlink"/>
    <w:basedOn w:val="a0"/>
    <w:rsid w:val="006949D8"/>
    <w:rPr>
      <w:color w:val="0000FF"/>
      <w:u w:val="single"/>
    </w:rPr>
  </w:style>
  <w:style w:type="paragraph" w:styleId="22">
    <w:name w:val="Body Text 2"/>
    <w:basedOn w:val="a"/>
    <w:link w:val="23"/>
    <w:uiPriority w:val="99"/>
    <w:semiHidden/>
    <w:unhideWhenUsed/>
    <w:rsid w:val="00E63DE5"/>
    <w:pPr>
      <w:spacing w:after="120" w:line="480" w:lineRule="auto"/>
    </w:pPr>
  </w:style>
  <w:style w:type="character" w:customStyle="1" w:styleId="23">
    <w:name w:val="Основной текст 2 Знак"/>
    <w:basedOn w:val="a0"/>
    <w:link w:val="22"/>
    <w:uiPriority w:val="99"/>
    <w:semiHidden/>
    <w:rsid w:val="00E63DE5"/>
    <w:rPr>
      <w:rFonts w:ascii="Times New Roman" w:eastAsia="Times New Roman" w:hAnsi="Times New Roman"/>
      <w:sz w:val="24"/>
      <w:szCs w:val="24"/>
    </w:rPr>
  </w:style>
  <w:style w:type="character" w:styleId="ae">
    <w:name w:val="Strong"/>
    <w:basedOn w:val="a0"/>
    <w:uiPriority w:val="99"/>
    <w:qFormat/>
    <w:locked/>
    <w:rsid w:val="002B4D82"/>
    <w:rPr>
      <w:rFonts w:ascii="Times New Roman" w:hAnsi="Times New Roman" w:cs="Times New Roman"/>
      <w:b/>
      <w:bCs/>
    </w:rPr>
  </w:style>
  <w:style w:type="character" w:styleId="af">
    <w:name w:val="footnote reference"/>
    <w:basedOn w:val="a0"/>
    <w:semiHidden/>
    <w:rsid w:val="005B048C"/>
    <w:rPr>
      <w:vertAlign w:val="superscript"/>
    </w:rPr>
  </w:style>
</w:styles>
</file>

<file path=word/webSettings.xml><?xml version="1.0" encoding="utf-8"?>
<w:webSettings xmlns:r="http://schemas.openxmlformats.org/officeDocument/2006/relationships" xmlns:w="http://schemas.openxmlformats.org/wordprocessingml/2006/main">
  <w:divs>
    <w:div w:id="2111197592">
      <w:bodyDiv w:val="1"/>
      <w:marLeft w:val="0"/>
      <w:marRight w:val="0"/>
      <w:marTop w:val="0"/>
      <w:marBottom w:val="0"/>
      <w:divBdr>
        <w:top w:val="none" w:sz="0" w:space="0" w:color="auto"/>
        <w:left w:val="none" w:sz="0" w:space="0" w:color="auto"/>
        <w:bottom w:val="none" w:sz="0" w:space="0" w:color="auto"/>
        <w:right w:val="none" w:sz="0" w:space="0" w:color="auto"/>
      </w:divBdr>
    </w:div>
    <w:div w:id="21257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r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r.ru" TargetMode="External"/><Relationship Id="rId17" Type="http://schemas.openxmlformats.org/officeDocument/2006/relationships/hyperlink" Target="http://www.viamobile.ru/index.php" TargetMode="External"/><Relationship Id="rId2" Type="http://schemas.openxmlformats.org/officeDocument/2006/relationships/numbering" Target="numbering.xml"/><Relationship Id="rId16" Type="http://schemas.openxmlformats.org/officeDocument/2006/relationships/hyperlink" Target="http://www.driv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autoprospect.ru" TargetMode="Externa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nan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A8CBA-D136-46FF-A9F0-9BC1BB5F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18</Pages>
  <Words>5580</Words>
  <Characters>31811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Albina</cp:lastModifiedBy>
  <cp:revision>36</cp:revision>
  <cp:lastPrinted>2015-04-20T12:50:00Z</cp:lastPrinted>
  <dcterms:created xsi:type="dcterms:W3CDTF">2016-10-13T06:43:00Z</dcterms:created>
  <dcterms:modified xsi:type="dcterms:W3CDTF">2021-12-03T07:40:00Z</dcterms:modified>
</cp:coreProperties>
</file>