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3" w:type="dxa"/>
        <w:tblCellMar>
          <w:left w:w="0" w:type="dxa"/>
          <w:right w:w="0" w:type="dxa"/>
        </w:tblCellMar>
        <w:tblLook w:val="04A0"/>
      </w:tblPr>
      <w:tblGrid>
        <w:gridCol w:w="10123"/>
      </w:tblGrid>
      <w:tr w:rsidR="003B103A" w:rsidTr="003B103A"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103A" w:rsidRDefault="003B103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МИНИСТЕРСТВО ОБРАЗОВАНИЯ И НАУКИ РЕСПУБЛИКИ ИНГУШЕТИЯ</w:t>
            </w:r>
          </w:p>
          <w:p w:rsidR="003B103A" w:rsidRDefault="003B103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ГБ</w:t>
            </w:r>
            <w:r w:rsidR="009A1100">
              <w:rPr>
                <w:b/>
                <w:sz w:val="24"/>
                <w:szCs w:val="24"/>
                <w:lang w:eastAsia="en-US"/>
              </w:rPr>
              <w:t>П</w:t>
            </w:r>
            <w:r>
              <w:rPr>
                <w:b/>
                <w:sz w:val="24"/>
                <w:szCs w:val="24"/>
                <w:lang w:eastAsia="en-US"/>
              </w:rPr>
              <w:t>ОУ «</w:t>
            </w:r>
            <w:r w:rsidR="009A1100">
              <w:rPr>
                <w:b/>
                <w:sz w:val="24"/>
                <w:szCs w:val="24"/>
                <w:lang w:eastAsia="en-US"/>
              </w:rPr>
              <w:t xml:space="preserve">ИНГУШСКИЙ </w:t>
            </w:r>
            <w:r>
              <w:rPr>
                <w:b/>
                <w:sz w:val="24"/>
                <w:szCs w:val="24"/>
                <w:lang w:eastAsia="en-US"/>
              </w:rPr>
              <w:t>ПОЛИТЕХНИЧЕСКИЙ КОЛЛЕДЖ</w:t>
            </w:r>
            <w:r w:rsidR="009D39C9">
              <w:rPr>
                <w:b/>
                <w:sz w:val="24"/>
                <w:szCs w:val="24"/>
                <w:lang w:eastAsia="en-US"/>
              </w:rPr>
              <w:t xml:space="preserve"> им. Ю.И.АРАПИЕВА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</w:p>
          <w:p w:rsidR="003B103A" w:rsidRDefault="003B103A">
            <w:pPr>
              <w:spacing w:line="276" w:lineRule="auto"/>
              <w:ind w:firstLine="708"/>
              <w:rPr>
                <w:color w:val="FF0000"/>
                <w:sz w:val="28"/>
                <w:szCs w:val="28"/>
                <w:lang w:eastAsia="en-US"/>
              </w:rPr>
            </w:pPr>
          </w:p>
          <w:p w:rsidR="003B103A" w:rsidRDefault="003B103A">
            <w:pPr>
              <w:spacing w:line="276" w:lineRule="auto"/>
              <w:ind w:firstLine="708"/>
              <w:rPr>
                <w:color w:val="FF0000"/>
                <w:sz w:val="28"/>
                <w:szCs w:val="28"/>
                <w:lang w:eastAsia="en-US"/>
              </w:rPr>
            </w:pPr>
          </w:p>
          <w:p w:rsidR="003B103A" w:rsidRDefault="003B103A">
            <w:pPr>
              <w:spacing w:line="276" w:lineRule="auto"/>
              <w:ind w:firstLine="708"/>
              <w:rPr>
                <w:color w:val="FF0000"/>
                <w:sz w:val="28"/>
                <w:szCs w:val="28"/>
                <w:lang w:eastAsia="en-US"/>
              </w:rPr>
            </w:pPr>
          </w:p>
          <w:p w:rsidR="003B103A" w:rsidRDefault="003B103A">
            <w:pPr>
              <w:spacing w:line="276" w:lineRule="auto"/>
              <w:ind w:firstLine="708"/>
              <w:rPr>
                <w:color w:val="FF0000"/>
                <w:sz w:val="28"/>
                <w:szCs w:val="28"/>
                <w:lang w:eastAsia="en-US"/>
              </w:rPr>
            </w:pPr>
          </w:p>
          <w:p w:rsidR="003B103A" w:rsidRDefault="003B103A">
            <w:pPr>
              <w:spacing w:line="276" w:lineRule="auto"/>
              <w:ind w:firstLine="708"/>
              <w:rPr>
                <w:color w:val="FF0000"/>
                <w:sz w:val="28"/>
                <w:szCs w:val="28"/>
                <w:lang w:eastAsia="en-US"/>
              </w:rPr>
            </w:pPr>
          </w:p>
          <w:p w:rsidR="003B103A" w:rsidRDefault="003B103A">
            <w:pPr>
              <w:spacing w:line="276" w:lineRule="auto"/>
              <w:ind w:firstLine="708"/>
              <w:rPr>
                <w:color w:val="FF0000"/>
                <w:sz w:val="28"/>
                <w:szCs w:val="28"/>
                <w:lang w:eastAsia="en-US"/>
              </w:rPr>
            </w:pPr>
          </w:p>
          <w:p w:rsidR="003B103A" w:rsidRDefault="003B103A">
            <w:pPr>
              <w:spacing w:line="276" w:lineRule="auto"/>
              <w:ind w:firstLine="708"/>
              <w:rPr>
                <w:color w:val="FF0000"/>
                <w:sz w:val="28"/>
                <w:szCs w:val="28"/>
                <w:lang w:eastAsia="en-US"/>
              </w:rPr>
            </w:pPr>
          </w:p>
          <w:p w:rsidR="003B103A" w:rsidRDefault="003B103A">
            <w:pPr>
              <w:spacing w:line="276" w:lineRule="auto"/>
              <w:ind w:firstLine="708"/>
              <w:rPr>
                <w:color w:val="FF0000"/>
                <w:sz w:val="28"/>
                <w:szCs w:val="28"/>
                <w:lang w:eastAsia="en-US"/>
              </w:rPr>
            </w:pPr>
          </w:p>
          <w:p w:rsidR="003B103A" w:rsidRDefault="003B103A">
            <w:pPr>
              <w:spacing w:line="276" w:lineRule="auto"/>
              <w:ind w:firstLine="708"/>
              <w:rPr>
                <w:color w:val="FF0000"/>
                <w:sz w:val="28"/>
                <w:szCs w:val="28"/>
                <w:lang w:eastAsia="en-US"/>
              </w:rPr>
            </w:pPr>
          </w:p>
          <w:p w:rsidR="003B103A" w:rsidRDefault="003B103A">
            <w:pPr>
              <w:spacing w:line="276" w:lineRule="auto"/>
              <w:ind w:firstLine="708"/>
              <w:rPr>
                <w:color w:val="FF0000"/>
                <w:sz w:val="28"/>
                <w:szCs w:val="28"/>
                <w:lang w:eastAsia="en-US"/>
              </w:rPr>
            </w:pPr>
          </w:p>
          <w:p w:rsidR="003B103A" w:rsidRDefault="003B103A">
            <w:pPr>
              <w:spacing w:line="276" w:lineRule="auto"/>
              <w:ind w:firstLine="708"/>
              <w:rPr>
                <w:color w:val="FF0000"/>
                <w:sz w:val="28"/>
                <w:szCs w:val="28"/>
                <w:lang w:eastAsia="en-US"/>
              </w:rPr>
            </w:pPr>
          </w:p>
          <w:p w:rsidR="003B103A" w:rsidRDefault="003B103A">
            <w:pPr>
              <w:spacing w:line="276" w:lineRule="auto"/>
              <w:ind w:firstLine="708"/>
              <w:rPr>
                <w:color w:val="FF0000"/>
                <w:sz w:val="28"/>
                <w:szCs w:val="28"/>
                <w:lang w:eastAsia="en-US"/>
              </w:rPr>
            </w:pPr>
          </w:p>
          <w:p w:rsidR="003B103A" w:rsidRDefault="003B103A">
            <w:pPr>
              <w:spacing w:line="276" w:lineRule="auto"/>
              <w:ind w:firstLine="708"/>
              <w:rPr>
                <w:color w:val="FF0000"/>
                <w:sz w:val="28"/>
                <w:szCs w:val="28"/>
                <w:lang w:eastAsia="en-US"/>
              </w:rPr>
            </w:pPr>
          </w:p>
          <w:p w:rsidR="003B103A" w:rsidRDefault="003B103A">
            <w:pPr>
              <w:spacing w:line="276" w:lineRule="auto"/>
              <w:ind w:firstLine="708"/>
              <w:rPr>
                <w:color w:val="FF0000"/>
                <w:sz w:val="28"/>
                <w:szCs w:val="28"/>
                <w:lang w:eastAsia="en-US"/>
              </w:rPr>
            </w:pPr>
          </w:p>
          <w:p w:rsidR="003B103A" w:rsidRDefault="003B103A">
            <w:pPr>
              <w:spacing w:line="276" w:lineRule="auto"/>
              <w:ind w:firstLine="708"/>
              <w:rPr>
                <w:color w:val="FF0000"/>
                <w:sz w:val="28"/>
                <w:szCs w:val="28"/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Рабочая ПРОГРАММа учебной практики </w:t>
            </w: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по ПРОФЕССИОНАЛЬНОМУ модулю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sz w:val="28"/>
                <w:szCs w:val="28"/>
                <w:lang w:eastAsia="en-US"/>
              </w:rPr>
              <w:t>ПМ.03 Транспортировка грузов и перевозка пассажиров</w:t>
            </w: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caps/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caps/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B103A" w:rsidRDefault="003B103A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spacing w:val="-2"/>
                <w:sz w:val="20"/>
                <w:szCs w:val="20"/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</w:t>
            </w:r>
            <w:r w:rsidR="009D39C9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1 г.</w:t>
            </w: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firstLine="708"/>
              <w:jc w:val="both"/>
              <w:rPr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firstLine="7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программа профессионального модуля</w:t>
            </w:r>
            <w:r>
              <w:rPr>
                <w:cap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разработана на основе Федерального государственного образовательного стандарта (далее ФГОС) по профессии среднего  профессионального образования  </w:t>
            </w:r>
            <w:r>
              <w:rPr>
                <w:b/>
                <w:sz w:val="24"/>
                <w:szCs w:val="24"/>
                <w:lang w:eastAsia="en-US"/>
              </w:rPr>
              <w:t>23.01.06 Машинист дорожных и строительных  машин.</w:t>
            </w: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firstLine="708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Организация-разработчик: </w:t>
            </w:r>
            <w:r>
              <w:rPr>
                <w:b/>
                <w:sz w:val="24"/>
                <w:szCs w:val="24"/>
                <w:lang w:eastAsia="en-US"/>
              </w:rPr>
              <w:t xml:space="preserve">Государственное  бюджетное </w:t>
            </w:r>
            <w:r w:rsidR="009A1100">
              <w:rPr>
                <w:b/>
                <w:sz w:val="24"/>
                <w:szCs w:val="24"/>
                <w:lang w:eastAsia="en-US"/>
              </w:rPr>
              <w:t xml:space="preserve">профессиональное </w:t>
            </w:r>
            <w:r>
              <w:rPr>
                <w:b/>
                <w:sz w:val="24"/>
                <w:szCs w:val="24"/>
                <w:lang w:eastAsia="en-US"/>
              </w:rPr>
              <w:t>образовательное учреждение  «</w:t>
            </w:r>
            <w:r w:rsidR="009A1100">
              <w:rPr>
                <w:b/>
                <w:sz w:val="24"/>
                <w:szCs w:val="24"/>
                <w:lang w:eastAsia="en-US"/>
              </w:rPr>
              <w:t>Ингушский политехнический колледж</w:t>
            </w:r>
            <w:r w:rsidR="009D39C9">
              <w:rPr>
                <w:b/>
                <w:sz w:val="24"/>
                <w:szCs w:val="24"/>
                <w:lang w:eastAsia="en-US"/>
              </w:rPr>
              <w:t xml:space="preserve"> им. Ю.И.Арапиева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Разработчик: </w:t>
            </w:r>
            <w:r>
              <w:rPr>
                <w:b/>
                <w:sz w:val="24"/>
                <w:szCs w:val="24"/>
                <w:lang w:eastAsia="en-US"/>
              </w:rPr>
              <w:t>Погоров Ахмед Муссаевич, мастер п/о ______________</w:t>
            </w:r>
          </w:p>
          <w:p w:rsidR="003B103A" w:rsidRDefault="003B103A">
            <w:pPr>
              <w:tabs>
                <w:tab w:val="left" w:pos="6420"/>
              </w:tabs>
              <w:suppressAutoHyphens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3B103A" w:rsidRDefault="003B103A">
            <w:pPr>
              <w:tabs>
                <w:tab w:val="left" w:pos="6420"/>
              </w:tabs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B103A" w:rsidRDefault="003B103A">
            <w:pPr>
              <w:tabs>
                <w:tab w:val="left" w:pos="6420"/>
              </w:tabs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B103A" w:rsidRDefault="003B10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Согласовано: </w:t>
            </w:r>
            <w:r>
              <w:rPr>
                <w:b/>
                <w:sz w:val="24"/>
                <w:szCs w:val="24"/>
                <w:lang w:eastAsia="en-US"/>
              </w:rPr>
              <w:t>А.В.Евлоева, зам.директора по ПР</w:t>
            </w:r>
            <w:r>
              <w:rPr>
                <w:sz w:val="24"/>
                <w:szCs w:val="24"/>
                <w:lang w:eastAsia="en-US"/>
              </w:rPr>
              <w:t xml:space="preserve"> _________________</w:t>
            </w: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24"/>
                <w:szCs w:val="24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rPr>
                <w:i/>
                <w:sz w:val="32"/>
                <w:szCs w:val="32"/>
                <w:vertAlign w:val="superscript"/>
                <w:lang w:eastAsia="en-US"/>
              </w:rPr>
            </w:pPr>
          </w:p>
          <w:p w:rsidR="003B103A" w:rsidRDefault="003B103A">
            <w:pPr>
              <w:tabs>
                <w:tab w:val="left" w:pos="0"/>
              </w:tabs>
              <w:suppressAutoHyphens/>
              <w:spacing w:line="276" w:lineRule="auto"/>
              <w:ind w:firstLine="3240"/>
              <w:rPr>
                <w:i/>
                <w:caps/>
                <w:sz w:val="28"/>
                <w:szCs w:val="28"/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br w:type="page"/>
            </w:r>
          </w:p>
          <w:p w:rsidR="003B103A" w:rsidRDefault="003B103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СОДЕРЖАНИЕ </w:t>
            </w:r>
          </w:p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  <w:tbl>
            <w:tblPr>
              <w:tblW w:w="9807" w:type="dxa"/>
              <w:tblLook w:val="01E0"/>
            </w:tblPr>
            <w:tblGrid>
              <w:gridCol w:w="9007"/>
              <w:gridCol w:w="800"/>
            </w:tblGrid>
            <w:tr w:rsidR="003B103A">
              <w:trPr>
                <w:trHeight w:val="931"/>
              </w:trPr>
              <w:tc>
                <w:tcPr>
                  <w:tcW w:w="9007" w:type="dxa"/>
                </w:tcPr>
                <w:p w:rsidR="003B103A" w:rsidRDefault="003B103A">
                  <w:pPr>
                    <w:pStyle w:val="1"/>
                    <w:spacing w:line="360" w:lineRule="auto"/>
                    <w:ind w:firstLine="0"/>
                    <w:rPr>
                      <w:rFonts w:eastAsia="Times New Roman"/>
                      <w:b/>
                      <w:caps/>
                      <w:lang w:eastAsia="en-US"/>
                    </w:rPr>
                  </w:pPr>
                </w:p>
                <w:p w:rsidR="003B103A" w:rsidRDefault="003B103A">
                  <w:pPr>
                    <w:pStyle w:val="1"/>
                    <w:spacing w:line="360" w:lineRule="auto"/>
                    <w:ind w:firstLine="0"/>
                    <w:rPr>
                      <w:rFonts w:eastAsia="Times New Roman"/>
                      <w:b/>
                      <w:caps/>
                      <w:lang w:eastAsia="en-US"/>
                    </w:rPr>
                  </w:pPr>
                </w:p>
                <w:p w:rsidR="003B103A" w:rsidRDefault="003B103A">
                  <w:pPr>
                    <w:pStyle w:val="1"/>
                    <w:spacing w:line="360" w:lineRule="auto"/>
                    <w:ind w:firstLine="0"/>
                    <w:rPr>
                      <w:rFonts w:eastAsia="Times New Roman"/>
                      <w:b/>
                      <w:caps/>
                      <w:lang w:eastAsia="en-US"/>
                    </w:rPr>
                  </w:pPr>
                  <w:r>
                    <w:rPr>
                      <w:rFonts w:eastAsia="Times New Roman"/>
                      <w:b/>
                      <w:caps/>
                      <w:lang w:eastAsia="en-US"/>
                    </w:rPr>
                    <w:t>1. ПАСПОРТ рабочей ПРОГРАММЫ учебной и производственной практики ПРОФЕССИОНАЛЬНОГО МОДУЛЯ</w:t>
                  </w:r>
                </w:p>
                <w:p w:rsidR="003B103A" w:rsidRDefault="003B103A">
                  <w:pPr>
                    <w:spacing w:line="36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0" w:type="dxa"/>
                </w:tcPr>
                <w:p w:rsidR="003B103A" w:rsidRDefault="003B103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стр.</w:t>
                  </w:r>
                </w:p>
                <w:p w:rsidR="003B103A" w:rsidRDefault="003B103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3B103A" w:rsidRDefault="003B103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3B103A">
              <w:trPr>
                <w:trHeight w:val="720"/>
              </w:trPr>
              <w:tc>
                <w:tcPr>
                  <w:tcW w:w="9007" w:type="dxa"/>
                </w:tcPr>
                <w:p w:rsidR="003B103A" w:rsidRDefault="003B103A">
                  <w:pPr>
                    <w:spacing w:line="360" w:lineRule="auto"/>
                    <w:rPr>
                      <w:b/>
                      <w:cap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caps/>
                      <w:sz w:val="24"/>
                      <w:szCs w:val="24"/>
                      <w:lang w:eastAsia="en-US"/>
                    </w:rPr>
                    <w:t>2. результаты освоения учебной и производственной практики ПРОФЕССИОНАЛЬНОГО МОДУЛЯ</w:t>
                  </w:r>
                </w:p>
                <w:p w:rsidR="003B103A" w:rsidRDefault="003B103A">
                  <w:pPr>
                    <w:spacing w:line="360" w:lineRule="auto"/>
                    <w:rPr>
                      <w:b/>
                      <w:cap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0" w:type="dxa"/>
                  <w:hideMark/>
                </w:tcPr>
                <w:p w:rsidR="003B103A" w:rsidRDefault="003B103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3B103A">
              <w:trPr>
                <w:trHeight w:val="594"/>
              </w:trPr>
              <w:tc>
                <w:tcPr>
                  <w:tcW w:w="9007" w:type="dxa"/>
                </w:tcPr>
                <w:p w:rsidR="003B103A" w:rsidRDefault="003B103A">
                  <w:pPr>
                    <w:pStyle w:val="1"/>
                    <w:spacing w:line="276" w:lineRule="auto"/>
                    <w:ind w:firstLine="0"/>
                    <w:rPr>
                      <w:rFonts w:eastAsia="Times New Roman"/>
                      <w:b/>
                      <w:caps/>
                      <w:lang w:eastAsia="en-US"/>
                    </w:rPr>
                  </w:pPr>
                  <w:r>
                    <w:rPr>
                      <w:rFonts w:eastAsia="Times New Roman"/>
                      <w:b/>
                      <w:caps/>
                      <w:lang w:eastAsia="en-US"/>
                    </w:rPr>
                    <w:t>3. СТРУКТУРА и содержание учебной и производственной практики профессионального модуля</w:t>
                  </w:r>
                </w:p>
                <w:p w:rsidR="003B103A" w:rsidRDefault="003B103A">
                  <w:pPr>
                    <w:spacing w:line="360" w:lineRule="auto"/>
                    <w:rPr>
                      <w:b/>
                      <w:cap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0" w:type="dxa"/>
                  <w:hideMark/>
                </w:tcPr>
                <w:p w:rsidR="003B103A" w:rsidRDefault="003B103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</w:tr>
            <w:tr w:rsidR="003B103A">
              <w:trPr>
                <w:trHeight w:val="692"/>
              </w:trPr>
              <w:tc>
                <w:tcPr>
                  <w:tcW w:w="9007" w:type="dxa"/>
                </w:tcPr>
                <w:p w:rsidR="003B103A" w:rsidRDefault="003B103A">
                  <w:pPr>
                    <w:pStyle w:val="1"/>
                    <w:spacing w:line="360" w:lineRule="auto"/>
                    <w:ind w:firstLine="0"/>
                    <w:rPr>
                      <w:rFonts w:eastAsia="Times New Roman"/>
                      <w:b/>
                      <w:caps/>
                      <w:lang w:eastAsia="en-US"/>
                    </w:rPr>
                  </w:pPr>
                  <w:r>
                    <w:rPr>
                      <w:rFonts w:eastAsia="Times New Roman"/>
                      <w:b/>
                      <w:caps/>
                      <w:lang w:eastAsia="en-US"/>
                    </w:rPr>
                    <w:t>4 условия реализации программы учебной и производственной практики ПРОФЕССИОНАЛЬНОГО МОДУЛЯ</w:t>
                  </w:r>
                </w:p>
                <w:p w:rsidR="003B103A" w:rsidRDefault="003B103A">
                  <w:pPr>
                    <w:spacing w:line="360" w:lineRule="auto"/>
                    <w:rPr>
                      <w:b/>
                      <w:cap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0" w:type="dxa"/>
                  <w:hideMark/>
                </w:tcPr>
                <w:p w:rsidR="003B103A" w:rsidRDefault="003B103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</w:tr>
            <w:tr w:rsidR="003B103A">
              <w:trPr>
                <w:trHeight w:val="692"/>
              </w:trPr>
              <w:tc>
                <w:tcPr>
                  <w:tcW w:w="9007" w:type="dxa"/>
                </w:tcPr>
                <w:p w:rsidR="003B103A" w:rsidRDefault="003B103A">
                  <w:pPr>
                    <w:spacing w:line="360" w:lineRule="auto"/>
                    <w:rPr>
                      <w:b/>
                      <w:bCs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caps/>
                      <w:sz w:val="24"/>
                      <w:szCs w:val="24"/>
                      <w:lang w:eastAsia="en-US"/>
                    </w:rPr>
                    <w:t>5. Контроль и оценка результатов освоения учебной и производственной практики профессионального модуля (вида профессиональной деятельности</w:t>
                  </w: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)</w:t>
                  </w:r>
                  <w:r>
                    <w:rPr>
                      <w:b/>
                      <w:bCs/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3B103A" w:rsidRDefault="003B103A">
                  <w:pPr>
                    <w:spacing w:line="360" w:lineRule="auto"/>
                    <w:rPr>
                      <w:b/>
                      <w:cap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0" w:type="dxa"/>
                  <w:hideMark/>
                </w:tcPr>
                <w:p w:rsidR="003B103A" w:rsidRDefault="003B103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</w:tr>
          </w:tbl>
          <w:p w:rsidR="003B103A" w:rsidRDefault="003B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3B103A" w:rsidRDefault="003B103A" w:rsidP="003B103A">
      <w:pPr>
        <w:pStyle w:val="a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lastRenderedPageBreak/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fe"/>
          <w:rFonts w:eastAsia="Calibri"/>
          <w:color w:val="000000"/>
          <w:sz w:val="28"/>
          <w:szCs w:val="28"/>
        </w:rPr>
        <w:t>1. ПАСПОРТ РАБОЧЕЙ ПРОГРАММЫ</w:t>
      </w:r>
    </w:p>
    <w:p w:rsidR="003B103A" w:rsidRDefault="003B103A" w:rsidP="003B103A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fe"/>
          <w:rFonts w:eastAsia="Calibri"/>
          <w:color w:val="000000"/>
          <w:sz w:val="28"/>
          <w:szCs w:val="28"/>
        </w:rPr>
        <w:t>УЧЕБНОЙ ПРАКТИКИ ПРОФЕССИОНАЛЬНОГО МОДУЛЯ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fe"/>
          <w:rFonts w:eastAsia="Calibri"/>
          <w:color w:val="000000"/>
          <w:sz w:val="28"/>
          <w:szCs w:val="28"/>
        </w:rPr>
        <w:t>ПМ.02 Транспортировка грузов и перевозка пассажиров</w:t>
      </w:r>
    </w:p>
    <w:p w:rsidR="003B103A" w:rsidRDefault="003B103A" w:rsidP="003B103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fe"/>
          <w:rFonts w:eastAsia="Calibri"/>
          <w:color w:val="000000"/>
          <w:sz w:val="28"/>
          <w:szCs w:val="28"/>
        </w:rPr>
        <w:t>1.1. Область применения программы</w:t>
      </w:r>
    </w:p>
    <w:p w:rsidR="003B103A" w:rsidRDefault="003B103A" w:rsidP="003B103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(далее  программа) – является частью примерной основной профессиональной образовательной программы подготовки квалифицированных рабочих в соответствии с ФГОС по профессии СПО </w:t>
      </w:r>
      <w:r>
        <w:rPr>
          <w:b/>
          <w:sz w:val="28"/>
          <w:szCs w:val="28"/>
        </w:rPr>
        <w:t xml:space="preserve">23.01.06 Машинист дорожных и строительных  машин, </w:t>
      </w:r>
      <w:r>
        <w:rPr>
          <w:sz w:val="28"/>
          <w:szCs w:val="28"/>
        </w:rPr>
        <w:t>входящей в состав укрупненной группы профессий 23.00.00 Техника и технологии наземного транспорта</w:t>
      </w:r>
      <w:r>
        <w:rPr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 части освоения основного вида профессиональной деятельности (ВПД):</w:t>
      </w:r>
      <w:r>
        <w:rPr>
          <w:rStyle w:val="apple-converted-space"/>
          <w:rFonts w:eastAsia="Calibri"/>
          <w:color w:val="000000"/>
          <w:sz w:val="28"/>
          <w:szCs w:val="28"/>
        </w:rPr>
        <w:t> </w:t>
      </w:r>
      <w:r>
        <w:rPr>
          <w:rStyle w:val="afe"/>
          <w:rFonts w:eastAsia="Calibri"/>
          <w:color w:val="000000"/>
          <w:sz w:val="28"/>
          <w:szCs w:val="28"/>
        </w:rPr>
        <w:t>Транспортировка грузов и перевозка пассажиров</w:t>
      </w:r>
      <w:r>
        <w:rPr>
          <w:color w:val="000000"/>
          <w:sz w:val="28"/>
          <w:szCs w:val="28"/>
        </w:rPr>
        <w:t>  и соответствующих профессиональных компетенций (ПК):</w:t>
      </w:r>
    </w:p>
    <w:p w:rsidR="003B103A" w:rsidRDefault="003B103A" w:rsidP="003B103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1. Управлять автомобилями категорий «В» и «С».</w:t>
      </w:r>
    </w:p>
    <w:p w:rsidR="003B103A" w:rsidRDefault="003B103A" w:rsidP="003B103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Выполнять работы по транспортировке грузов и перевозке пассажиров.</w:t>
      </w:r>
    </w:p>
    <w:p w:rsidR="003B103A" w:rsidRDefault="003B103A" w:rsidP="003B103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Осуществлять техническое обслуживание транспортных средств в пути следования</w:t>
      </w:r>
    </w:p>
    <w:p w:rsidR="003B103A" w:rsidRDefault="003B103A" w:rsidP="003B103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Устранять мелкие неисправности, возникающие во время эксплуатации транспортных средств.</w:t>
      </w:r>
    </w:p>
    <w:p w:rsidR="003B103A" w:rsidRDefault="003B103A" w:rsidP="003B103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  Работать с документацией установленной формы.</w:t>
      </w:r>
    </w:p>
    <w:p w:rsidR="003B103A" w:rsidRDefault="003B103A" w:rsidP="003B103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Проводить первоочередные мероприятия на месте дорожно-транспортного происшествия.</w:t>
      </w:r>
    </w:p>
    <w:p w:rsidR="003B103A" w:rsidRDefault="003B103A" w:rsidP="003B103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fe"/>
          <w:rFonts w:eastAsia="Calibri"/>
          <w:color w:val="000000"/>
          <w:sz w:val="28"/>
          <w:szCs w:val="28"/>
        </w:rPr>
        <w:t>1.2. Цели и задачи учебной практики – требования к результатам освоения учебной практики:</w:t>
      </w:r>
    </w:p>
    <w:p w:rsidR="003B103A" w:rsidRDefault="003B103A" w:rsidP="003B103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B103A" w:rsidRDefault="003B103A" w:rsidP="003B103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fe"/>
          <w:rFonts w:eastAsia="Calibri"/>
          <w:color w:val="000000"/>
          <w:sz w:val="28"/>
          <w:szCs w:val="28"/>
        </w:rPr>
        <w:t>иметь практический опыт:</w:t>
      </w:r>
    </w:p>
    <w:p w:rsidR="003B103A" w:rsidRDefault="003B103A" w:rsidP="003B103A">
      <w:pPr>
        <w:widowControl/>
        <w:numPr>
          <w:ilvl w:val="0"/>
          <w:numId w:val="16"/>
        </w:numPr>
        <w:autoSpaceDE/>
        <w:adjustRightInd/>
        <w:ind w:left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 автомобилями категорий «В» и «С»;</w:t>
      </w:r>
    </w:p>
    <w:p w:rsidR="003B103A" w:rsidRDefault="003B103A" w:rsidP="003B103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fe"/>
          <w:rFonts w:eastAsia="Calibri"/>
          <w:color w:val="000000"/>
          <w:sz w:val="28"/>
          <w:szCs w:val="28"/>
        </w:rPr>
        <w:t>1.3. Рекомендуемое количество часов на освоение программы учебной практики:</w:t>
      </w:r>
    </w:p>
    <w:p w:rsidR="003B103A" w:rsidRDefault="003B103A" w:rsidP="003B103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108ч  (в том числе 60 ч – категория С; 48ч -категория  В.)</w:t>
      </w:r>
    </w:p>
    <w:p w:rsidR="003B103A" w:rsidRDefault="003B103A" w:rsidP="003B103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B103A" w:rsidRDefault="003B103A" w:rsidP="003B103A">
      <w:pPr>
        <w:pStyle w:val="1"/>
        <w:jc w:val="both"/>
        <w:rPr>
          <w:sz w:val="28"/>
          <w:szCs w:val="28"/>
        </w:rPr>
      </w:pPr>
      <w:r>
        <w:rPr>
          <w:rStyle w:val="afe"/>
          <w:sz w:val="28"/>
          <w:szCs w:val="28"/>
        </w:rPr>
        <w:t>2. РЕЗУЛЬТАТЫ ОСВОЕНИЯ ПРОГРАММЫ УЧЕБНОЙ ПРАКТИКИ</w:t>
      </w:r>
    </w:p>
    <w:p w:rsidR="003B103A" w:rsidRDefault="003B103A" w:rsidP="003B103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учебной практики направлена на овладение обучающимися видом профессиональной деятельности (ВПД): </w:t>
      </w:r>
      <w:r>
        <w:rPr>
          <w:rStyle w:val="afe"/>
          <w:rFonts w:eastAsia="Calibri"/>
          <w:color w:val="000000"/>
          <w:sz w:val="28"/>
          <w:szCs w:val="28"/>
        </w:rPr>
        <w:t>Транспортировка грузов и перевозка пассажиров,</w:t>
      </w:r>
      <w:r>
        <w:rPr>
          <w:rStyle w:val="apple-converted-space"/>
          <w:rFonts w:eastAsia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том числе профессиональными (ПК) и общими (ОК) компетенциями: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 </w:t>
      </w:r>
    </w:p>
    <w:tbl>
      <w:tblPr>
        <w:tblW w:w="4750" w:type="pct"/>
        <w:tblCellMar>
          <w:left w:w="0" w:type="dxa"/>
          <w:right w:w="0" w:type="dxa"/>
        </w:tblCellMar>
        <w:tblLook w:val="04A0"/>
      </w:tblPr>
      <w:tblGrid>
        <w:gridCol w:w="881"/>
        <w:gridCol w:w="8736"/>
      </w:tblGrid>
      <w:tr w:rsidR="003B103A" w:rsidTr="003B103A"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Код</w:t>
            </w:r>
          </w:p>
        </w:tc>
        <w:tc>
          <w:tcPr>
            <w:tcW w:w="4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Наименование результата обучения</w:t>
            </w:r>
          </w:p>
        </w:tc>
      </w:tr>
      <w:tr w:rsidR="003B103A" w:rsidTr="003B103A"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 1.</w:t>
            </w:r>
          </w:p>
        </w:tc>
        <w:tc>
          <w:tcPr>
            <w:tcW w:w="4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Управлять автомобилями категорий «В» и «С».</w:t>
            </w:r>
          </w:p>
        </w:tc>
      </w:tr>
      <w:tr w:rsidR="003B103A" w:rsidTr="003B103A"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 2.</w:t>
            </w:r>
          </w:p>
        </w:tc>
        <w:tc>
          <w:tcPr>
            <w:tcW w:w="4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Выполнять работы по транспортировке грузов и перевозке пассажиров.</w:t>
            </w:r>
          </w:p>
        </w:tc>
      </w:tr>
      <w:tr w:rsidR="003B103A" w:rsidTr="003B103A"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 3.</w:t>
            </w:r>
          </w:p>
        </w:tc>
        <w:tc>
          <w:tcPr>
            <w:tcW w:w="4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3B103A" w:rsidTr="003B103A"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 4.</w:t>
            </w:r>
          </w:p>
        </w:tc>
        <w:tc>
          <w:tcPr>
            <w:tcW w:w="4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3B103A" w:rsidTr="003B103A"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ПК.5</w:t>
            </w:r>
          </w:p>
        </w:tc>
        <w:tc>
          <w:tcPr>
            <w:tcW w:w="4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Работать с документацией установленной формы</w:t>
            </w:r>
          </w:p>
        </w:tc>
      </w:tr>
      <w:tr w:rsidR="003B103A" w:rsidTr="003B103A"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ПК.6</w:t>
            </w:r>
          </w:p>
        </w:tc>
        <w:tc>
          <w:tcPr>
            <w:tcW w:w="4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Проводить первоочередные мероприятия на месте дорожно- транспортного происшествия.</w:t>
            </w:r>
          </w:p>
        </w:tc>
      </w:tr>
      <w:tr w:rsidR="003B103A" w:rsidTr="003B103A"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 1.</w:t>
            </w:r>
          </w:p>
        </w:tc>
        <w:tc>
          <w:tcPr>
            <w:tcW w:w="4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B103A" w:rsidTr="003B103A"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 2.</w:t>
            </w:r>
          </w:p>
        </w:tc>
        <w:tc>
          <w:tcPr>
            <w:tcW w:w="4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B103A" w:rsidTr="003B103A"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 3.</w:t>
            </w:r>
          </w:p>
        </w:tc>
        <w:tc>
          <w:tcPr>
            <w:tcW w:w="4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B103A" w:rsidTr="003B103A"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 4.</w:t>
            </w:r>
          </w:p>
        </w:tc>
        <w:tc>
          <w:tcPr>
            <w:tcW w:w="4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B103A" w:rsidTr="003B103A"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 5.</w:t>
            </w:r>
          </w:p>
        </w:tc>
        <w:tc>
          <w:tcPr>
            <w:tcW w:w="4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B103A" w:rsidTr="003B103A"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 6.</w:t>
            </w:r>
          </w:p>
        </w:tc>
        <w:tc>
          <w:tcPr>
            <w:tcW w:w="4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3B103A" w:rsidTr="003B103A"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 7.</w:t>
            </w:r>
          </w:p>
        </w:tc>
        <w:tc>
          <w:tcPr>
            <w:tcW w:w="4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 СТРУКТУРА и содержание учебной практикИ </w:t>
      </w:r>
    </w:p>
    <w:p w:rsidR="003B103A" w:rsidRDefault="003B103A" w:rsidP="003B103A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3B103A" w:rsidRDefault="003B103A" w:rsidP="003B103A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47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1E0"/>
      </w:tblPr>
      <w:tblGrid>
        <w:gridCol w:w="1967"/>
        <w:gridCol w:w="3650"/>
        <w:gridCol w:w="1181"/>
        <w:gridCol w:w="987"/>
        <w:gridCol w:w="1877"/>
      </w:tblGrid>
      <w:tr w:rsidR="003B103A" w:rsidTr="003B103A">
        <w:trPr>
          <w:trHeight w:val="435"/>
        </w:trPr>
        <w:tc>
          <w:tcPr>
            <w:tcW w:w="7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Коды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профессиональных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компетенций</w:t>
            </w:r>
          </w:p>
        </w:tc>
        <w:tc>
          <w:tcPr>
            <w:tcW w:w="2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Наименования разделов профессионального модуля</w:t>
            </w:r>
          </w:p>
        </w:tc>
        <w:tc>
          <w:tcPr>
            <w:tcW w:w="6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Всего часов</w:t>
            </w:r>
          </w:p>
          <w:p w:rsidR="003B103A" w:rsidRDefault="003B103A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(практики)</w:t>
            </w:r>
          </w:p>
        </w:tc>
        <w:tc>
          <w:tcPr>
            <w:tcW w:w="11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lang w:eastAsia="en-US"/>
              </w:rPr>
              <w:t xml:space="preserve">Практика </w:t>
            </w:r>
          </w:p>
        </w:tc>
      </w:tr>
      <w:tr w:rsidR="003B103A" w:rsidTr="003B103A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Учебная,</w:t>
            </w:r>
          </w:p>
          <w:p w:rsidR="003B103A" w:rsidRDefault="003B103A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Производственная,</w:t>
            </w:r>
          </w:p>
          <w:p w:rsidR="003B103A" w:rsidRDefault="003B103A">
            <w:pPr>
              <w:pStyle w:val="23"/>
              <w:widowControl w:val="0"/>
              <w:spacing w:line="276" w:lineRule="auto"/>
              <w:ind w:left="72" w:firstLine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часов</w:t>
            </w:r>
          </w:p>
          <w:p w:rsidR="003B103A" w:rsidRDefault="003B103A">
            <w:pPr>
              <w:pStyle w:val="23"/>
              <w:widowControl w:val="0"/>
              <w:spacing w:line="276" w:lineRule="auto"/>
              <w:ind w:left="72" w:hanging="81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(если предусмотрена рассредоточенная практика)</w:t>
            </w:r>
          </w:p>
        </w:tc>
      </w:tr>
      <w:tr w:rsidR="003B103A" w:rsidTr="003B103A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lang w:eastAsia="en-US"/>
              </w:rPr>
            </w:pPr>
          </w:p>
        </w:tc>
      </w:tr>
      <w:tr w:rsidR="003B103A" w:rsidTr="003B103A"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pStyle w:val="a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lang w:eastAsia="en-US"/>
              </w:rPr>
              <w:t>8</w:t>
            </w:r>
          </w:p>
        </w:tc>
      </w:tr>
      <w:tr w:rsidR="003B103A" w:rsidTr="003B103A"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 1-6</w:t>
            </w:r>
          </w:p>
        </w:tc>
        <w:tc>
          <w:tcPr>
            <w:tcW w:w="2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1. </w:t>
            </w:r>
            <w:r>
              <w:rPr>
                <w:rStyle w:val="afe"/>
                <w:color w:val="000000"/>
                <w:sz w:val="22"/>
                <w:szCs w:val="22"/>
                <w:lang w:eastAsia="en-US"/>
              </w:rPr>
              <w:t>Транспортировка грузов и перевозка пассажиров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pStyle w:val="a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lang w:eastAsia="en-US"/>
              </w:rPr>
              <w:t>-</w:t>
            </w:r>
          </w:p>
        </w:tc>
      </w:tr>
      <w:tr w:rsidR="003B103A" w:rsidTr="003B103A"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103A" w:rsidRDefault="003B103A">
            <w:pPr>
              <w:pStyle w:val="23"/>
              <w:widowControl w:val="0"/>
              <w:spacing w:line="276" w:lineRule="auto"/>
              <w:ind w:left="0"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pStyle w:val="23"/>
              <w:widowControl w:val="0"/>
              <w:spacing w:line="276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Производственная практика</w:t>
            </w:r>
            <w:r>
              <w:rPr>
                <w:sz w:val="22"/>
                <w:szCs w:val="22"/>
                <w:lang w:eastAsia="en-US"/>
              </w:rPr>
              <w:t>, часов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B103A" w:rsidRDefault="003B103A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-</w:t>
            </w:r>
          </w:p>
        </w:tc>
      </w:tr>
      <w:tr w:rsidR="003B103A" w:rsidTr="003B103A"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103A" w:rsidRDefault="003B103A">
            <w:pPr>
              <w:pStyle w:val="23"/>
              <w:widowControl w:val="0"/>
              <w:spacing w:line="276" w:lineRule="auto"/>
              <w:ind w:left="0" w:firstLine="0"/>
              <w:jc w:val="both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pStyle w:val="23"/>
              <w:widowControl w:val="0"/>
              <w:spacing w:line="276" w:lineRule="auto"/>
              <w:ind w:left="0" w:firstLine="0"/>
              <w:jc w:val="both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108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108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03A" w:rsidRDefault="003B103A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-</w:t>
            </w:r>
          </w:p>
        </w:tc>
      </w:tr>
    </w:tbl>
    <w:p w:rsidR="003B103A" w:rsidRDefault="003B103A" w:rsidP="003B103A">
      <w:pPr>
        <w:spacing w:line="220" w:lineRule="exact"/>
        <w:rPr>
          <w:i/>
        </w:rPr>
      </w:pPr>
    </w:p>
    <w:p w:rsidR="003B103A" w:rsidRDefault="003B103A" w:rsidP="003B103A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 w:type="textWrapping" w:clear="all"/>
      </w:r>
    </w:p>
    <w:p w:rsidR="003B103A" w:rsidRDefault="003B103A" w:rsidP="003B103A">
      <w:pPr>
        <w:pStyle w:val="ab"/>
        <w:spacing w:before="0" w:beforeAutospacing="0" w:after="0" w:afterAutospacing="0"/>
        <w:jc w:val="center"/>
        <w:rPr>
          <w:color w:val="000000"/>
        </w:rPr>
      </w:pPr>
      <w:r>
        <w:rPr>
          <w:rStyle w:val="afe"/>
          <w:rFonts w:eastAsia="Calibri"/>
          <w:color w:val="000000"/>
        </w:rPr>
        <w:t>3. 2.  СОДЕРЖАНИЕ ПРОГРАММЫ УЧЕБНОЙ ПРАКТИКИ</w:t>
      </w:r>
    </w:p>
    <w:p w:rsidR="003B103A" w:rsidRDefault="003B103A" w:rsidP="003B103A">
      <w:pPr>
        <w:pStyle w:val="a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2133"/>
        <w:gridCol w:w="6644"/>
        <w:gridCol w:w="868"/>
      </w:tblGrid>
      <w:tr w:rsidR="003B103A" w:rsidTr="003B10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br w:type="textWrapping" w:clear="all"/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Наименование разделов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учебной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Объем часов</w:t>
            </w:r>
          </w:p>
        </w:tc>
      </w:tr>
      <w:tr w:rsidR="003B103A" w:rsidTr="003B10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3B103A" w:rsidTr="003B103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ПМ.02 Транспортировка грузов и перевозка пассажиров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3B103A" w:rsidTr="003B103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 w:rsidP="003B103A">
            <w:pPr>
              <w:widowControl/>
              <w:numPr>
                <w:ilvl w:val="0"/>
                <w:numId w:val="17"/>
              </w:numPr>
              <w:autoSpaceDE/>
              <w:adjustRightInd/>
              <w:spacing w:line="276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Style w:val="afe"/>
                <w:color w:val="000000"/>
                <w:sz w:val="24"/>
                <w:szCs w:val="24"/>
                <w:lang w:eastAsia="en-US"/>
              </w:rPr>
              <w:t>1. Управление автомобилем категории «С»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60</w:t>
            </w: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1.</w:t>
            </w:r>
            <w:r>
              <w:rPr>
                <w:rStyle w:val="apple-converted-space"/>
                <w:rFonts w:eastAsia="Calibri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Первоначальное обучение вождению.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Посадка. Ознакомление с органами управления, контрольно – измерительными приборами</w:t>
            </w:r>
            <w:r>
              <w:rPr>
                <w:rStyle w:val="apple-converted-space"/>
                <w:rFonts w:eastAsia="Calibri"/>
                <w:b/>
                <w:bCs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(обучение на транспортном средстве или тренажёре)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Общее ознакомление с органами управления, контрольно измерительными приборами. Посадка в транспортное средство.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Тренировка в регулировании положения сидения, пристёгивание ремнём безопасности, пуске двигателя, подаче предупредительного сигнала, включение стеклоочистителей, системы освещения.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2.Приёмы управления транспортным средством.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Освоение техники руления.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3.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</w:t>
            </w:r>
            <w:r>
              <w:rPr>
                <w:rStyle w:val="afe"/>
                <w:rFonts w:eastAsia="Calibri"/>
                <w:color w:val="000000"/>
                <w:lang w:eastAsia="en-US"/>
              </w:rPr>
              <w:t>Движение с переключением передач в восходящем и нисходящем порядках, и с изменением направления.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                    Разгон. Движение по прямой с переключением передач в восходящем и нисходящем порядке. Движение по прямой. Способы перехода на низшую передачу (последовательный и без соблюдения последовательности). Способы торможения. Кратковременные остановки. Длительная стоянка на уклоне и подъёме.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                    Движение передним ходом по кольцевому маршруту. Разгон и торможение с остановками у стоп - линии. Повороты направо. Налево. Между препятствиями.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Движении задним ходом по прямой с использованием различных способов наблюдения за дорогой. Движение задним ходом с поворотами налево и направо. Движение задним ходом между ограничителями, остановка.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по техническому обслуживанию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  <w:r>
              <w:rPr>
                <w:rStyle w:val="afe"/>
                <w:rFonts w:eastAsia="Calibri"/>
                <w:color w:val="000000"/>
                <w:lang w:eastAsia="en-US"/>
              </w:rPr>
              <w:t>Разгон, торможение и движение с изменением направления.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Запуск двигателя транспортного средства с автоматической трансмиссией. Начало движения. Движение по прямой с изменением скорости, путём изменения положения педали скорости. Режим принудительного понижения передач.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Режим торможения двигателем. Движениезадним ходом по прямой.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Кратковременные остановки, длительная стоянка на уклоне.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Движение передним ходом по кольцевому маршруту. Разгон и торможение с остановками у стоп линии. Повороты направо и налево, между препятствиями.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Движение задним ходом по прямой с использованием различных способов наблюдения за дорогой. Движение задним ходом налево и направо.  Движение задним ходом между ограничителями, остановка.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по техническому обслуживанию.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4.</w:t>
            </w:r>
            <w:r>
              <w:rPr>
                <w:rStyle w:val="apple-converted-space"/>
                <w:rFonts w:eastAsia="Calibri"/>
                <w:b/>
                <w:bCs/>
                <w:color w:val="000000"/>
                <w:lang w:eastAsia="en-US"/>
              </w:rPr>
              <w:t> </w:t>
            </w:r>
            <w:r>
              <w:rPr>
                <w:rStyle w:val="afe"/>
                <w:rFonts w:eastAsia="Calibri"/>
                <w:color w:val="000000"/>
                <w:lang w:eastAsia="en-US"/>
              </w:rPr>
              <w:t>Остановка в заданном месте, развороты, проезд перекрёстка и железнодорожного переезда.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Остановка при движении задним и передним ходом, на обочине, у выбранного ориентира, у дорожного знака, у тротуара (параллельно, под углом 45 и 90 градусов). Подъезд к ограничителю передним и задним ходом. Развороты без применения заднего хода. Проезд перекрёстка и железнодорожного переезда.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rStyle w:val="apple-converted-space"/>
                <w:rFonts w:eastAsia="Calibri"/>
                <w:color w:val="000000"/>
                <w:lang w:eastAsia="en-US"/>
              </w:rPr>
              <w:t> </w:t>
            </w:r>
            <w:r>
              <w:rPr>
                <w:rStyle w:val="afe"/>
                <w:rFonts w:eastAsia="Calibri"/>
                <w:color w:val="000000"/>
                <w:lang w:eastAsia="en-US"/>
              </w:rPr>
              <w:t>Маневрирование в ограниченных проездах.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Въезд в ворота с прилегающей и противоположной стороны дороги передним и задним ходом. Выезд из ворот передним и задним ходом с поворотами направо и налево. Проезд по «змейке» передним ходом. Разворот  на ограниченном участке с применением заднего хода. Въезд в габаритный дворик, разворот с применением заднего хода, выезд.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6.Сложное маневрирование.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        Постановка транспортного средства в « бокс» передним и задним ходом из положения с предварительным поворотом налево (направо).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         Постановка на габаритную стоянку. Движение по габаритному туннелю из положения  с предварительным поворотом направо (налево). Начало движения на подъёме.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Контрольное занятие №1.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 закрытой площадке (автодроме) проверяется отработка следующих навыков: начало движения, движение по кольцевому маршруту с остановками у заданного ориентира и стоп линий; проезд по « змейке» передним ходом. Разворот  на ограниченном участке с применением заднего хода и выезд </w:t>
            </w:r>
            <w:r>
              <w:rPr>
                <w:color w:val="000000"/>
                <w:lang w:eastAsia="en-US"/>
              </w:rPr>
              <w:lastRenderedPageBreak/>
              <w:t>передним; постановка на габаритную стоянку и в «бокс» задним ходом; преодоление габаритного туннеля передним и задним ходом из положения с предварительным поворотом направо(налево); начало движения на подъёме; разгон и торможение с остановкой у стоп линии; проезд перекрёстка и железнодорожного переезда.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7.Обучение практическому вождению в условиях реального дорожного движения.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Отработка навыка движения глаз. Выезд на улицы города (населённого пункта). Движение в транспортном потоке. Остановка и начало движения. Движение на поворотах с ограниченной видимостью. Движение на подъёмах и спусках с остановками и началом движения. Проезд обозначенного места остановки общественного транспорта, пешеходных переходов. Отработка приёмов парковки. Встречный разъезд в узких проездах. Объезд препятствий. Движение по мостам и путепроводам. Проезд железнодорожных переездов. Объезд препятствия.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Проезд перекрёстка. Действия водителя при проезде перекрёстка. Оценка перекрёстка. Перестроение. Действия по сигналу светофора ( регулировщика). Выбор траектории движения. Проезд нерегулируемых перекрёстков равнозначных и неравнозначных дорог в прямом направлении, с поворотом направо, налево, разворотами для движения в обратном направлении. Выбор скорости движения. Пользование контрольно – измерительными приборами.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Контрольное занятие №2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Проверяется отработка следующих навыков: выезд на дорогу из прилегающей территории. Движение в транспортном потоке. Остановка и начало движения. Движение на поворотах с ограниченной видимостью. Движение на  подъёмах и спусках с остановками и началом движения. Проезд обозначенного места остановки общественного транспорта, пешеходных переходов. Встречных разъезд в узких проездах. Объезд препятствия.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Проезд перекрёстка. Действия водителя при проезде перекрёстка. Оценка перекрёстка. Действия по сигналу светофора (регулировщика). Проезд нерегулируемых перекрёстков равнозначных и неравнозначных дорог в прямом направлении, с поворотом направо, налево, разворотами для движения в обратном направлении. Выбор траектории движения. Перестроение. Выбор скорости движения. Пользование контрольно – измерительными приборами.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rStyle w:val="afe"/>
                <w:rFonts w:eastAsia="Calibri"/>
                <w:color w:val="000000"/>
                <w:lang w:eastAsia="en-US"/>
              </w:rPr>
              <w:t>Вождение по маршрутам с большой интенсивностью движения.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Совершенствование навыков движения глаз. Формирование безопасного пространства вокруг транспортного средства. Выезд на дорогу. Движение в транспортном потоке. Остановка и начало движения. Движение  на поворотах с ограниченной видимостью. Движение на подъёмах и спусках с остановками и началом движения. Проезд обозначенного места остановки общественного транспорта, пешеходных переходов. Встречных разъезд в узких проездах. Объезд препятствия. Отработка приёмов парковки. Движение по мостам и путепроводам. Проезд железнодорожных переездов.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Проезд перекрёстка. Действия водителя при проезде перекрёстка. Определение расстояния до приближающегося транспортного средства. Определение скорости приближающегося транспортного средства. Необходимость и целесообразность перестроения. Действия по сигналу светофора (регулировщика). Выбор траектории движения. Выезд на перекрёсток. Проезд нерегулируемых перекрёстков равнозначных и неравнозначных дорог в прямом направлении, с поворотом направо, налево, разворотами для движения в обратном направлении. Выбор скорости движения. Пользование контрольно – измерительными приборами.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Контрольное занятие №3.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Проверяется отработка следующих навыков: Движение в транспортном потоке. Остановка и начало движения. Движение  на поворотах с ограниченной видимостью. Движение на подъёмах и спусках с остановками и началом движения. Проезд обозначенного места остановки общественного транспорта, пешеходных переходов. Встречных разъезд в узких проездах. Объезд препятствия. Движение по мостам и путепроводам. Проезд железнодорожных переездов.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Проезд перекрёстка. Действия водителя при проезде перекрёстка. Определение расстояния до приближающегося транспортного средства. Определение скорости приближающегося транспортного средства. Необходимость и целесообразность перестроения. Действия по сигналу светофора (регулировщика). Выбор траектории движения. Выезд на перекрёсток. Проезд нерегулируемых перекрёстков равнозначных и неравнозначных дорог в прямом направлении, с поворотом направо, налево, разворотами для движения в обратном направлении.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rStyle w:val="afe"/>
                <w:rFonts w:eastAsia="Calibri"/>
                <w:color w:val="000000"/>
                <w:lang w:eastAsia="en-US"/>
              </w:rPr>
              <w:t>Совершенствование навыков движения в различных дорожных условиях.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Данное задание проводится по индивидуальному плану для каждого обучаемого, в том числе с целью устранения выявленных недостатков.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Контрольное занятие №4.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Данное задание проводится по индивидуальному плану для каждого обучаемого с учётом выполнения предыдущих упражнений и контрольных занятий.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60</w:t>
            </w:r>
          </w:p>
        </w:tc>
      </w:tr>
      <w:tr w:rsidR="003B103A" w:rsidTr="003B103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2 . Управление автомобилем категории «В»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Обучение на автодроме (площадке для учебной езды):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>
              <w:rPr>
                <w:rStyle w:val="afe"/>
                <w:rFonts w:eastAsia="Calibri"/>
                <w:color w:val="000000"/>
                <w:lang w:eastAsia="en-US"/>
              </w:rPr>
              <w:t>. Первоначальное обучение вождению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Посадка. Ознакомление с органами управления, контрольно-измерительными приборами.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(Обучение на тренажере)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48</w:t>
            </w: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Приемы управления транспортными средствами (обучение на тренажере)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Движение с переключением передач в восходящем и нисходящем порядке.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3.1.* Движение с переключением передач в восходящем и нисходящем порядке и изменением направления на легковом автомобиле.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.3.2.* * Разгон, торможение и движение с изменением направления на легковом автомобиле. (Обучение на тренажере)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>
              <w:rPr>
                <w:rStyle w:val="afe"/>
                <w:rFonts w:eastAsia="Calibri"/>
                <w:color w:val="000000"/>
                <w:lang w:eastAsia="en-US"/>
              </w:rPr>
              <w:t>. Остановка в заданном месте, развороты, проезд  перекрестка и железнодорожного переезда на легковом автомобиле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4.1Остановка при движении передним и задним ходом, на обочине, у выбранного ориентира, у дорожного знака, у тротуара.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4.2 Подъезд к ограничителю передним и задним ходом. Развороты без применения заднего хода. Проезд перекрестка и железнодорожного переезда.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  <w:r>
              <w:rPr>
                <w:rStyle w:val="afe"/>
                <w:rFonts w:eastAsia="Calibri"/>
                <w:color w:val="000000"/>
                <w:lang w:eastAsia="en-US"/>
              </w:rPr>
              <w:t>Маневрирование в ограниченных проездах на легковом автомобиле.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5.1 Въезд в ворота с прилегающей и противоположной сторон дороги передним и задним ходом. Выезд из ворот передним и задним ходом с поворотами налево и направо. Проезд по «змейке» передним ходом.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5.2 Разворот на ограниченном участке с применением заднего хода. Въезд в габаритный дворик, разворот с применением заднего хода, выезд.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  <w:r>
              <w:rPr>
                <w:rStyle w:val="apple-converted-space"/>
                <w:rFonts w:eastAsia="Calibri"/>
                <w:color w:val="000000"/>
                <w:lang w:eastAsia="en-US"/>
              </w:rPr>
              <w:t> </w:t>
            </w:r>
            <w:r>
              <w:rPr>
                <w:rStyle w:val="afe"/>
                <w:rFonts w:eastAsia="Calibri"/>
                <w:color w:val="000000"/>
                <w:lang w:eastAsia="en-US"/>
              </w:rPr>
              <w:t>Сложное маневрирование на легковом автомобиле.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6.1 Постановка транспортного средства в «бокс» передним и </w:t>
            </w:r>
            <w:r>
              <w:rPr>
                <w:color w:val="000000"/>
                <w:lang w:eastAsia="en-US"/>
              </w:rPr>
              <w:lastRenderedPageBreak/>
              <w:t>задним ходом из положения с предварительным поворотом направо (налево)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6.2 Постановка на габаритную стоянку. Движение по габаритному тоннелю задним ходом из положения с предварительным поворотом направо (налево). Начало движения на подъеме.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Контрольное занятие №1 на легковом автомобиле.</w:t>
            </w:r>
            <w:r>
              <w:rPr>
                <w:rStyle w:val="apple-converted-space"/>
                <w:rFonts w:eastAsia="Calibri"/>
                <w:b/>
                <w:bCs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На автодроме (площадке для учебной езды) проверяются: начало движения, движение по кольцевому маршруту с остановками у заданного ориентира и стоп-линии; движение по «змейке» передним ходом. Въезд в габаритный дворик, разворот в нем с применением заднего хода и выезд передним ходом; постановка на габаритную стоянку и в «бокс» задним ходом; преодоление габаритного тоннеля передним и задним ходом из положения с предварительным поворотом направо (налево); начало движения на подъеме; разгон и торможение с остановкой у стоп-линии.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7.Обучение практическому вождению в условиях реального дорожного движения.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Отработка навыка движения глаз. Выезд на улицы города (населённого пункта). Движение в транспортном потоке. Остановка и начало движения. Движение на поворотах с ограниченной видимостью. Движение на подъёмах и спусках с остановками и началом движения. Проезд обозначенного места остановки общественного транспорта, пешеходных переходов. Отработка приёмов парковки. Встречный разъезд в узких проездах. Объезд препятствий. Движение по мостам и путепроводам. Проезд железнодорожных переездов. Объезд препятствия.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Проезд перекрёстка. Действия водителя при проезде перекрёстка. Оценка перекрёстка. Перестроение. Действия по сигналу светофора  (регулировщика). Выбор траектории движения. Проезд нерегулируемых перекрёстков равнозначных и неравнозначных дорог в прямом направлении, с поворотом направо, налево, разворотами для движения в обратном направлении. Выбор скорости движения. Пользование контрольно – измерительными приборами.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Контрольное занятие №2 на легковом автомобиле.</w:t>
            </w:r>
            <w:r>
              <w:rPr>
                <w:rStyle w:val="apple-converted-space"/>
                <w:rFonts w:eastAsia="Calibri"/>
                <w:b/>
                <w:bCs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 xml:space="preserve">Проверяется отработка следующих навыков: выезд на дорогу из прилегающей территории. Движение в транспортном потоке. Остановка и начало движения. Движение на поворотах с ограниченной видимостью. Движение на  подъёмах и спусках с остановками и началом движения. Проезд обозначенного места остановки общественного транспорта, пешеходных переходов. Встречных разъезд в узких </w:t>
            </w:r>
            <w:r>
              <w:rPr>
                <w:color w:val="000000"/>
                <w:lang w:eastAsia="en-US"/>
              </w:rPr>
              <w:lastRenderedPageBreak/>
              <w:t>проездах. Объезд препятствия.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Проезд перекрёстка. Действия водителя при проезде перекрёстка. Оценка перекрёстка. Действия по сигналу светофора (регулировщика). Проезд нерегулируемых перекрёстков равнозначных и неравнозначных дорог в прямом направлении, с поворотом направо, налево, разворотами для движения в обратном направлении. Выбор траектории движения. Перестроение. Выбор скорости движения. Пользование контрольно – измерительными приборами.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8.Вождение по маршрутам с большой интенсивностью движения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Совершенствование навыков движения глаз. Формирование безопасного пространства вокруг транспортного средства. Выезд на дорогу. Движение в транспортном потоке. Остановка и начало движения. Движение на поворотах с ограниченной видимостью. Движение на подъемах и спусках с остановками и началом движения. Проезд обозначенного места остановки общественного транспорта, пешеходных переходов. Отработка приемов парковки. Встречный разъезд в узких проездах. Объезд препятствия. Движение по мостам и путепроводам. Проезд железнодорожных переездов. Объезд препятствия.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Проезд перекрестка. Действия водителя при проезде перекрестка. Определение расстояния до приближающегося транспортного средства. Определение скорости приближающегося транспортного средства. Необходимость и целесообразность перестроения. Действия по сигналу светофора (регулировщика). Выбор траектории движения. Выезд на перекресток. Проезд нерегулируемых перекрестков равнозначных и неравнозначных дорог в прямом направлении, с поворотом направо и налево, разворотами для движения в обратном направлении. Выбор скорости движения. Пользование контрольно-измерительными приборами.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Контрольное занятие №3 на легковом автомобиле.</w:t>
            </w:r>
            <w:r>
              <w:rPr>
                <w:rStyle w:val="apple-converted-space"/>
                <w:rFonts w:eastAsia="Calibri"/>
                <w:b/>
                <w:bCs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Проверяется отработка следующих навыков: Движение в транспортном потоке. Остановка и начало движения. Движение  на поворотах с ограниченной видимостью. Движение на подъёмах и спусках с остановками и началом движения. Проезд обозначенного места остановки общественного транспорта, пешеходных переходов. Встречных разъезд в узких проездах. Объезд препятствия. Движение по мостам и путепроводам. Проезд железнодорожных переездов.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Проезд перекрёстка. Действия водителя при проезде перекрёстка. Определение расстояния до приближающегося транспортного средства. Определение скорости приближающегося транспортного средства. Необходимость и целесообразность перестроения. Действия по сигналу </w:t>
            </w:r>
            <w:r>
              <w:rPr>
                <w:color w:val="000000"/>
                <w:lang w:eastAsia="en-US"/>
              </w:rPr>
              <w:lastRenderedPageBreak/>
              <w:t>светофора (регулировщика). Выбор траектории движения. Выезд на перекрёсток. Проезд нерегулируемых перекрёстков равнозначных и неравнозначных дорог в прямом направлении, с поворотом направо, налево, разворотами для движения в обратном направлении.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9. Совершенствование навыков вождения в различных дорожных условиях на легковом автомобиле.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Контрольное занятие №4 на легковом автомобиле: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Данное задание проводится по индивидуальному плану для каждого обучаемого с учётом выполнения предыдущих упражнений и контрольных занятий.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03A" w:rsidRDefault="003B103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103A" w:rsidTr="003B10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Экзамен на легковом автомобиле.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3B103A" w:rsidTr="003B10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48</w:t>
            </w:r>
          </w:p>
        </w:tc>
      </w:tr>
      <w:tr w:rsidR="003B103A" w:rsidTr="003B10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108</w:t>
            </w:r>
          </w:p>
        </w:tc>
      </w:tr>
    </w:tbl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fe"/>
          <w:rFonts w:eastAsia="Calibri"/>
          <w:color w:val="000000"/>
          <w:sz w:val="28"/>
          <w:szCs w:val="28"/>
        </w:rPr>
        <w:t>4.  УСЛОВИЯ РЕАЛИЗАЦИИ ПРОГРАММЫ УЧЕБНОЙ ПРАКТИКИ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numPr>
          <w:ilvl w:val="1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fe"/>
          <w:rFonts w:eastAsia="Calibri"/>
          <w:color w:val="000000"/>
          <w:sz w:val="28"/>
          <w:szCs w:val="28"/>
        </w:rPr>
        <w:t>Материальное обеспечение:</w:t>
      </w:r>
    </w:p>
    <w:p w:rsidR="003B103A" w:rsidRDefault="003B103A" w:rsidP="003B103A">
      <w:pPr>
        <w:widowControl/>
        <w:autoSpaceDE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1.Автомобили: ГАЗ-3307-2 ШТ.,  ГАЗ 31-10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2.Учебный автодром с препятствиями: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Кольцевой маршрут.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Электрифицированный туннель.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Эстакада.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Выбоины.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Холм.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Габаритная восьмерка.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Пешеходный переход.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Железнодорожная платформа.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Бокс.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Габаритный дворик.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разворота с задним ходом.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разворота без заднего хода.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Змейка.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3.Маршрутные карты</w:t>
      </w:r>
    </w:p>
    <w:p w:rsidR="003B103A" w:rsidRDefault="003B103A" w:rsidP="003B103A">
      <w:pPr>
        <w:pStyle w:val="ab"/>
        <w:spacing w:before="0" w:beforeAutospacing="0" w:after="0" w:afterAutospacing="0"/>
        <w:rPr>
          <w:rStyle w:val="afe"/>
          <w:rFonts w:eastAsia="Calibri"/>
        </w:rPr>
      </w:pPr>
    </w:p>
    <w:p w:rsidR="003B103A" w:rsidRDefault="003B103A" w:rsidP="003B103A">
      <w:pPr>
        <w:pStyle w:val="ab"/>
        <w:spacing w:before="0" w:beforeAutospacing="0" w:after="0" w:afterAutospacing="0"/>
      </w:pPr>
      <w:r>
        <w:rPr>
          <w:rStyle w:val="afe"/>
          <w:rFonts w:eastAsia="Calibri"/>
          <w:color w:val="000000"/>
          <w:sz w:val="28"/>
          <w:szCs w:val="28"/>
        </w:rPr>
        <w:t>4.2 Кадровое обеспечение образовательного процесса</w:t>
      </w:r>
    </w:p>
    <w:p w:rsidR="003B103A" w:rsidRDefault="003B103A" w:rsidP="003B103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учебной практики по  профессии </w:t>
      </w:r>
      <w:r>
        <w:rPr>
          <w:b/>
          <w:sz w:val="28"/>
          <w:szCs w:val="28"/>
        </w:rPr>
        <w:t>23.01.06 Машинист дорожных и строительных  машин</w:t>
      </w:r>
      <w:r>
        <w:rPr>
          <w:color w:val="000000"/>
          <w:sz w:val="28"/>
          <w:szCs w:val="28"/>
        </w:rPr>
        <w:t xml:space="preserve"> среднего профессионального образования обеспечивается  педагогическими кадрами, имеющими среднее профессиональное или высшее образование, соответствующее виду профессиональной деятельности.</w:t>
      </w:r>
    </w:p>
    <w:p w:rsidR="003B103A" w:rsidRDefault="003B103A" w:rsidP="003B103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Мастер производственного обучения должен иметь квалификацию по  профессии  транспортных средств соответствующей категории. Опыт деятельности в организациях соответствующей профессиональной сферы являются обязательными для  преподавателей, отвечающих за  освоение обучающимся профессионального цикла, эти преподаватели и мастера производственного обучения должны проходить  стажировку в профильных организациях не реже 1 раза в 3 года.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5. Контроль и оценка результатов освоения учебной практики профессионального модуля </w:t>
      </w:r>
    </w:p>
    <w:p w:rsidR="003B103A" w:rsidRDefault="003B103A" w:rsidP="003B10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(вида профессиональной деятельности)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1"/>
        <w:gridCol w:w="2388"/>
        <w:gridCol w:w="4811"/>
      </w:tblGrid>
      <w:tr w:rsidR="003B103A" w:rsidTr="003B103A"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Результаты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Основные показатели оценки результата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Формы и методы контроля и оценки</w:t>
            </w:r>
          </w:p>
        </w:tc>
      </w:tr>
      <w:tr w:rsidR="003B103A" w:rsidTr="003B103A"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 1.1.  Управлять автомобилями категорий «В» и «С».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Умения пользоваться органами управления автомобиля при движении.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оценка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выполнения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практического вождения на учебной практике</w:t>
            </w:r>
          </w:p>
        </w:tc>
      </w:tr>
    </w:tbl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</w:p>
    <w:p w:rsidR="003B103A" w:rsidRDefault="003B103A" w:rsidP="003B1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</w:p>
    <w:tbl>
      <w:tblPr>
        <w:tblW w:w="10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2410"/>
        <w:gridCol w:w="4820"/>
      </w:tblGrid>
      <w:tr w:rsidR="003B103A" w:rsidTr="003B103A">
        <w:trPr>
          <w:trHeight w:val="466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Результаты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(освоенные общие компетенции)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Основные показатели оценки результата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fe"/>
                <w:rFonts w:eastAsia="Calibri"/>
                <w:color w:val="000000"/>
                <w:lang w:eastAsia="en-US"/>
              </w:rPr>
              <w:t>Формы и методы контроля и оценки</w:t>
            </w:r>
          </w:p>
        </w:tc>
      </w:tr>
      <w:tr w:rsidR="003B103A" w:rsidTr="003B103A"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 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демонстрация интереса к будущей профессии;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Наблюдение,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мониторинг при выполнении работ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учебной практике.</w:t>
            </w:r>
          </w:p>
        </w:tc>
      </w:tr>
      <w:tr w:rsidR="003B103A" w:rsidTr="003B103A"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обоснование выбора и применения методов и способов решения профессиональных задач в области разработки чертежей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демонстрация эффективности и качества выполнения профессиональных задач.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Мониторинг и рейтинг выполнения работ на учебной практике.</w:t>
            </w:r>
          </w:p>
        </w:tc>
      </w:tr>
      <w:tr w:rsidR="003B103A" w:rsidTr="003B103A"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ОК 3. 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-Практические работы на моделирование и решение нестандартных ситуаций «Оказание первой медицинской помощи пострадавшему  при поражении электротоком».</w:t>
            </w:r>
          </w:p>
        </w:tc>
      </w:tr>
      <w:tr w:rsidR="003B103A" w:rsidTr="003B103A"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-Подготовка докладов и их защита;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-использование электронных источников.</w:t>
            </w:r>
          </w:p>
        </w:tc>
      </w:tr>
      <w:tr w:rsidR="003B103A" w:rsidTr="003B103A"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демонстрация навыков использования информационно-коммуникационные технологии в профессиональной деятельности;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-Наблюдение за  навыками работы в глобальных и локальных информационных сетях.</w:t>
            </w:r>
          </w:p>
        </w:tc>
      </w:tr>
      <w:tr w:rsidR="003B103A" w:rsidTr="003B103A"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 6. 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-Наблюдение за ролью обучающихся в группе при выполнении работ в мастерских на учебной практике.</w:t>
            </w:r>
          </w:p>
        </w:tc>
      </w:tr>
      <w:tr w:rsidR="003B103A" w:rsidTr="003B103A"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 7. Исполнять воинскую обязанность, в том числе с применением полученных профессиональных знаний.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демонстрация готовности к исполнению воинской обязанности в объеме: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-профессиональной подготовки по профессии;</w:t>
            </w:r>
          </w:p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-знания основ обороны государства и воинской обязанности.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3A" w:rsidRDefault="003B103A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-Наблюдение и оценка при выполнении заданий  учебной практики.</w:t>
            </w:r>
          </w:p>
        </w:tc>
      </w:tr>
    </w:tbl>
    <w:p w:rsidR="003B103A" w:rsidRDefault="003B103A" w:rsidP="003B103A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B103A" w:rsidRDefault="003B103A" w:rsidP="003B103A">
      <w:pPr>
        <w:rPr>
          <w:sz w:val="24"/>
          <w:szCs w:val="24"/>
        </w:rPr>
      </w:pPr>
    </w:p>
    <w:p w:rsidR="0020546B" w:rsidRPr="003B103A" w:rsidRDefault="0020546B" w:rsidP="003B103A">
      <w:pPr>
        <w:rPr>
          <w:szCs w:val="24"/>
        </w:rPr>
      </w:pPr>
    </w:p>
    <w:sectPr w:rsidR="0020546B" w:rsidRPr="003B103A" w:rsidSect="00AC5599">
      <w:footerReference w:type="even" r:id="rId7"/>
      <w:footerReference w:type="default" r:id="rId8"/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100" w:rsidRDefault="00011100" w:rsidP="005568BD">
      <w:r>
        <w:separator/>
      </w:r>
    </w:p>
  </w:endnote>
  <w:endnote w:type="continuationSeparator" w:id="1">
    <w:p w:rsidR="00011100" w:rsidRDefault="00011100" w:rsidP="0055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0E" w:rsidRDefault="00C400A3" w:rsidP="007B56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1B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1B0E" w:rsidRDefault="00FC1B0E" w:rsidP="007B56F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0E" w:rsidRDefault="00C400A3" w:rsidP="007B56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1B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39C9">
      <w:rPr>
        <w:rStyle w:val="a9"/>
        <w:noProof/>
      </w:rPr>
      <w:t>2</w:t>
    </w:r>
    <w:r>
      <w:rPr>
        <w:rStyle w:val="a9"/>
      </w:rPr>
      <w:fldChar w:fldCharType="end"/>
    </w:r>
  </w:p>
  <w:p w:rsidR="00FC1B0E" w:rsidRDefault="00FC1B0E" w:rsidP="007B56F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100" w:rsidRDefault="00011100" w:rsidP="005568BD">
      <w:r>
        <w:separator/>
      </w:r>
    </w:p>
  </w:footnote>
  <w:footnote w:type="continuationSeparator" w:id="1">
    <w:p w:rsidR="00011100" w:rsidRDefault="00011100" w:rsidP="00556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7D22E24"/>
    <w:multiLevelType w:val="hybridMultilevel"/>
    <w:tmpl w:val="8B5499B4"/>
    <w:lvl w:ilvl="0" w:tplc="75ACB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>
    <w:nsid w:val="0E8E1B51"/>
    <w:multiLevelType w:val="hybridMultilevel"/>
    <w:tmpl w:val="6FA0D56E"/>
    <w:lvl w:ilvl="0" w:tplc="9DC86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832F1"/>
    <w:multiLevelType w:val="multilevel"/>
    <w:tmpl w:val="EA3A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84A1F"/>
    <w:multiLevelType w:val="hybridMultilevel"/>
    <w:tmpl w:val="B776A3FC"/>
    <w:lvl w:ilvl="0" w:tplc="75ACB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32EB2C04"/>
    <w:multiLevelType w:val="hybridMultilevel"/>
    <w:tmpl w:val="A994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25641"/>
    <w:multiLevelType w:val="hybridMultilevel"/>
    <w:tmpl w:val="2626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87DB4"/>
    <w:multiLevelType w:val="hybridMultilevel"/>
    <w:tmpl w:val="450AE124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F66BC3"/>
    <w:multiLevelType w:val="hybridMultilevel"/>
    <w:tmpl w:val="4C9673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D9EBBC0">
      <w:numFmt w:val="none"/>
      <w:lvlText w:val=""/>
      <w:lvlJc w:val="left"/>
      <w:pPr>
        <w:tabs>
          <w:tab w:val="num" w:pos="180"/>
        </w:tabs>
        <w:ind w:left="-180" w:firstLine="0"/>
      </w:pPr>
    </w:lvl>
    <w:lvl w:ilvl="2" w:tplc="6CCEB8D8">
      <w:numFmt w:val="none"/>
      <w:lvlText w:val=""/>
      <w:lvlJc w:val="left"/>
      <w:pPr>
        <w:tabs>
          <w:tab w:val="num" w:pos="180"/>
        </w:tabs>
        <w:ind w:left="-180" w:firstLine="0"/>
      </w:pPr>
    </w:lvl>
    <w:lvl w:ilvl="3" w:tplc="EE8ADCC0">
      <w:numFmt w:val="none"/>
      <w:lvlText w:val=""/>
      <w:lvlJc w:val="left"/>
      <w:pPr>
        <w:tabs>
          <w:tab w:val="num" w:pos="180"/>
        </w:tabs>
        <w:ind w:left="-180" w:firstLine="0"/>
      </w:pPr>
    </w:lvl>
    <w:lvl w:ilvl="4" w:tplc="52C4BDAE">
      <w:numFmt w:val="none"/>
      <w:lvlText w:val=""/>
      <w:lvlJc w:val="left"/>
      <w:pPr>
        <w:tabs>
          <w:tab w:val="num" w:pos="180"/>
        </w:tabs>
        <w:ind w:left="-180" w:firstLine="0"/>
      </w:pPr>
    </w:lvl>
    <w:lvl w:ilvl="5" w:tplc="51C2FDDC">
      <w:numFmt w:val="none"/>
      <w:lvlText w:val=""/>
      <w:lvlJc w:val="left"/>
      <w:pPr>
        <w:tabs>
          <w:tab w:val="num" w:pos="180"/>
        </w:tabs>
        <w:ind w:left="-180" w:firstLine="0"/>
      </w:pPr>
    </w:lvl>
    <w:lvl w:ilvl="6" w:tplc="93D606CA">
      <w:numFmt w:val="none"/>
      <w:lvlText w:val=""/>
      <w:lvlJc w:val="left"/>
      <w:pPr>
        <w:tabs>
          <w:tab w:val="num" w:pos="180"/>
        </w:tabs>
        <w:ind w:left="-180" w:firstLine="0"/>
      </w:pPr>
    </w:lvl>
    <w:lvl w:ilvl="7" w:tplc="F6D4C030">
      <w:numFmt w:val="none"/>
      <w:lvlText w:val=""/>
      <w:lvlJc w:val="left"/>
      <w:pPr>
        <w:tabs>
          <w:tab w:val="num" w:pos="180"/>
        </w:tabs>
        <w:ind w:left="-180" w:firstLine="0"/>
      </w:pPr>
    </w:lvl>
    <w:lvl w:ilvl="8" w:tplc="9FA2BB1A">
      <w:numFmt w:val="none"/>
      <w:lvlText w:val=""/>
      <w:lvlJc w:val="left"/>
      <w:pPr>
        <w:tabs>
          <w:tab w:val="num" w:pos="180"/>
        </w:tabs>
        <w:ind w:left="-180" w:firstLine="0"/>
      </w:pPr>
    </w:lvl>
  </w:abstractNum>
  <w:abstractNum w:abstractNumId="12">
    <w:nsid w:val="5BA7642E"/>
    <w:multiLevelType w:val="multilevel"/>
    <w:tmpl w:val="1CBCC7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A04D66"/>
    <w:multiLevelType w:val="multilevel"/>
    <w:tmpl w:val="FA54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00262"/>
    <w:multiLevelType w:val="hybridMultilevel"/>
    <w:tmpl w:val="520287D6"/>
    <w:lvl w:ilvl="0" w:tplc="0952D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00003"/>
    <w:multiLevelType w:val="multilevel"/>
    <w:tmpl w:val="4006A1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hint="default"/>
        <w:b/>
      </w:rPr>
    </w:lvl>
  </w:abstractNum>
  <w:abstractNum w:abstractNumId="16">
    <w:nsid w:val="7538489D"/>
    <w:multiLevelType w:val="hybridMultilevel"/>
    <w:tmpl w:val="E2D6DFD0"/>
    <w:lvl w:ilvl="0" w:tplc="75ACBDE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7">
    <w:nsid w:val="7DE1694B"/>
    <w:multiLevelType w:val="multilevel"/>
    <w:tmpl w:val="4554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6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  <w:num w:numId="15">
    <w:abstractNumId w:val="1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599"/>
    <w:rsid w:val="00011100"/>
    <w:rsid w:val="000125DC"/>
    <w:rsid w:val="000260D2"/>
    <w:rsid w:val="00037434"/>
    <w:rsid w:val="00045ABE"/>
    <w:rsid w:val="00051A51"/>
    <w:rsid w:val="00052A27"/>
    <w:rsid w:val="00070931"/>
    <w:rsid w:val="00092582"/>
    <w:rsid w:val="000A36E2"/>
    <w:rsid w:val="000B0A09"/>
    <w:rsid w:val="000E1BC7"/>
    <w:rsid w:val="000E6617"/>
    <w:rsid w:val="00101BD8"/>
    <w:rsid w:val="0012485A"/>
    <w:rsid w:val="00131A69"/>
    <w:rsid w:val="00133773"/>
    <w:rsid w:val="00174F2B"/>
    <w:rsid w:val="0017563A"/>
    <w:rsid w:val="0018002F"/>
    <w:rsid w:val="001930E4"/>
    <w:rsid w:val="00193322"/>
    <w:rsid w:val="001A59D4"/>
    <w:rsid w:val="001B571A"/>
    <w:rsid w:val="001D1C0C"/>
    <w:rsid w:val="001D4585"/>
    <w:rsid w:val="001E6F59"/>
    <w:rsid w:val="001F0A50"/>
    <w:rsid w:val="0020546B"/>
    <w:rsid w:val="0024094F"/>
    <w:rsid w:val="00244B5D"/>
    <w:rsid w:val="0025727C"/>
    <w:rsid w:val="00260D0D"/>
    <w:rsid w:val="002725F1"/>
    <w:rsid w:val="002816CD"/>
    <w:rsid w:val="00294DD3"/>
    <w:rsid w:val="002F2AA7"/>
    <w:rsid w:val="002F50AD"/>
    <w:rsid w:val="0032292B"/>
    <w:rsid w:val="00382E44"/>
    <w:rsid w:val="003862A2"/>
    <w:rsid w:val="003B103A"/>
    <w:rsid w:val="003B5572"/>
    <w:rsid w:val="003C0B99"/>
    <w:rsid w:val="003C3A9D"/>
    <w:rsid w:val="0041075C"/>
    <w:rsid w:val="004422D6"/>
    <w:rsid w:val="004C2E51"/>
    <w:rsid w:val="004C5B59"/>
    <w:rsid w:val="00526CC3"/>
    <w:rsid w:val="005568BD"/>
    <w:rsid w:val="00561F07"/>
    <w:rsid w:val="0056485B"/>
    <w:rsid w:val="00575190"/>
    <w:rsid w:val="005A44AC"/>
    <w:rsid w:val="005A4FBA"/>
    <w:rsid w:val="00610FD9"/>
    <w:rsid w:val="00625F39"/>
    <w:rsid w:val="00636DE0"/>
    <w:rsid w:val="00644CD7"/>
    <w:rsid w:val="00652E2A"/>
    <w:rsid w:val="00663D98"/>
    <w:rsid w:val="006826E4"/>
    <w:rsid w:val="00682EA9"/>
    <w:rsid w:val="006A0220"/>
    <w:rsid w:val="006A474D"/>
    <w:rsid w:val="006C7E05"/>
    <w:rsid w:val="006D1011"/>
    <w:rsid w:val="006F11F8"/>
    <w:rsid w:val="006F2030"/>
    <w:rsid w:val="006F3655"/>
    <w:rsid w:val="00710D2D"/>
    <w:rsid w:val="00754BA1"/>
    <w:rsid w:val="007604A1"/>
    <w:rsid w:val="00763660"/>
    <w:rsid w:val="00783BE4"/>
    <w:rsid w:val="00791F5E"/>
    <w:rsid w:val="007A2FD0"/>
    <w:rsid w:val="007B56FD"/>
    <w:rsid w:val="007B74A2"/>
    <w:rsid w:val="007C2326"/>
    <w:rsid w:val="007C6E5C"/>
    <w:rsid w:val="007D377A"/>
    <w:rsid w:val="007F1D9F"/>
    <w:rsid w:val="007F7485"/>
    <w:rsid w:val="0081772A"/>
    <w:rsid w:val="00817A0B"/>
    <w:rsid w:val="00821009"/>
    <w:rsid w:val="0088542D"/>
    <w:rsid w:val="008A75CD"/>
    <w:rsid w:val="009051C7"/>
    <w:rsid w:val="00920299"/>
    <w:rsid w:val="00952CC2"/>
    <w:rsid w:val="00955ABB"/>
    <w:rsid w:val="0096005F"/>
    <w:rsid w:val="009A1100"/>
    <w:rsid w:val="009D39C9"/>
    <w:rsid w:val="009F4BC1"/>
    <w:rsid w:val="00A55CEB"/>
    <w:rsid w:val="00A57F66"/>
    <w:rsid w:val="00A602B7"/>
    <w:rsid w:val="00A61FBE"/>
    <w:rsid w:val="00A63162"/>
    <w:rsid w:val="00A83EF3"/>
    <w:rsid w:val="00AA1D26"/>
    <w:rsid w:val="00AB0FF7"/>
    <w:rsid w:val="00AC5599"/>
    <w:rsid w:val="00AD12F9"/>
    <w:rsid w:val="00AD4284"/>
    <w:rsid w:val="00AF0822"/>
    <w:rsid w:val="00B137D2"/>
    <w:rsid w:val="00B22D86"/>
    <w:rsid w:val="00B2415C"/>
    <w:rsid w:val="00B45A94"/>
    <w:rsid w:val="00B628A4"/>
    <w:rsid w:val="00BF3367"/>
    <w:rsid w:val="00C400A3"/>
    <w:rsid w:val="00C40172"/>
    <w:rsid w:val="00CC0B67"/>
    <w:rsid w:val="00CE1BB2"/>
    <w:rsid w:val="00CF0B7D"/>
    <w:rsid w:val="00D05BB0"/>
    <w:rsid w:val="00D241C6"/>
    <w:rsid w:val="00D253F6"/>
    <w:rsid w:val="00D26271"/>
    <w:rsid w:val="00D477FF"/>
    <w:rsid w:val="00D7297D"/>
    <w:rsid w:val="00D77E1E"/>
    <w:rsid w:val="00D95D47"/>
    <w:rsid w:val="00DA7DBD"/>
    <w:rsid w:val="00DD3A42"/>
    <w:rsid w:val="00DF549C"/>
    <w:rsid w:val="00E1549B"/>
    <w:rsid w:val="00E17B1F"/>
    <w:rsid w:val="00E37B24"/>
    <w:rsid w:val="00E71072"/>
    <w:rsid w:val="00E773D2"/>
    <w:rsid w:val="00EA6B29"/>
    <w:rsid w:val="00EC1482"/>
    <w:rsid w:val="00ED7037"/>
    <w:rsid w:val="00EF0726"/>
    <w:rsid w:val="00EF1735"/>
    <w:rsid w:val="00F21AEB"/>
    <w:rsid w:val="00F22267"/>
    <w:rsid w:val="00F32529"/>
    <w:rsid w:val="00F36ECE"/>
    <w:rsid w:val="00F83829"/>
    <w:rsid w:val="00FB4064"/>
    <w:rsid w:val="00FC1B0E"/>
    <w:rsid w:val="00FE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5599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C55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599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AC5599"/>
    <w:pPr>
      <w:widowControl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C5599"/>
    <w:pPr>
      <w:widowControl/>
      <w:autoSpaceDE/>
      <w:autoSpaceDN/>
      <w:adjustRightInd/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99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C5599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C5599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C559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AC559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5599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AC55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AC55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AC559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55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55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C5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55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C559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C5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5599"/>
  </w:style>
  <w:style w:type="character" w:styleId="aa">
    <w:name w:val="Hyperlink"/>
    <w:basedOn w:val="a0"/>
    <w:rsid w:val="00AC5599"/>
    <w:rPr>
      <w:color w:val="0000FF"/>
      <w:u w:val="single"/>
    </w:rPr>
  </w:style>
  <w:style w:type="paragraph" w:styleId="ab">
    <w:name w:val="Normal (Web)"/>
    <w:basedOn w:val="a"/>
    <w:uiPriority w:val="99"/>
    <w:rsid w:val="00AC5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3">
    <w:name w:val="List 2"/>
    <w:basedOn w:val="a"/>
    <w:uiPriority w:val="99"/>
    <w:rsid w:val="00AC5599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</w:rPr>
  </w:style>
  <w:style w:type="paragraph" w:styleId="24">
    <w:name w:val="Body Text 2"/>
    <w:basedOn w:val="a"/>
    <w:link w:val="25"/>
    <w:rsid w:val="00AC559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C5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C559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C5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rsid w:val="00AC5599"/>
    <w:pPr>
      <w:widowControl/>
      <w:autoSpaceDE/>
      <w:autoSpaceDN/>
      <w:adjustRightInd/>
      <w:ind w:left="283" w:hanging="283"/>
      <w:contextualSpacing/>
    </w:pPr>
    <w:rPr>
      <w:rFonts w:eastAsia="Times New Roman"/>
      <w:sz w:val="24"/>
      <w:szCs w:val="24"/>
    </w:rPr>
  </w:style>
  <w:style w:type="paragraph" w:styleId="af">
    <w:name w:val="Body Text Indent"/>
    <w:basedOn w:val="a"/>
    <w:link w:val="af0"/>
    <w:rsid w:val="00AC5599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C5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AC5599"/>
    <w:pPr>
      <w:widowControl/>
      <w:autoSpaceDE/>
      <w:autoSpaceDN/>
      <w:adjustRightInd/>
      <w:ind w:firstLine="540"/>
      <w:jc w:val="center"/>
    </w:pPr>
    <w:rPr>
      <w:rFonts w:eastAsia="Times New Roman"/>
      <w:b/>
      <w:sz w:val="32"/>
      <w:lang w:eastAsia="ar-SA"/>
    </w:rPr>
  </w:style>
  <w:style w:type="paragraph" w:customStyle="1" w:styleId="31">
    <w:name w:val="Основной текст с отступом 31"/>
    <w:basedOn w:val="a"/>
    <w:rsid w:val="00AC5599"/>
    <w:pPr>
      <w:widowControl/>
      <w:autoSpaceDE/>
      <w:autoSpaceDN/>
      <w:adjustRightInd/>
      <w:ind w:right="-185" w:firstLine="540"/>
      <w:jc w:val="both"/>
    </w:pPr>
    <w:rPr>
      <w:rFonts w:eastAsia="Times New Roman"/>
      <w:sz w:val="24"/>
      <w:szCs w:val="24"/>
      <w:lang w:eastAsia="ar-SA"/>
    </w:rPr>
  </w:style>
  <w:style w:type="paragraph" w:customStyle="1" w:styleId="ConsNormal">
    <w:name w:val="ConsNormal"/>
    <w:rsid w:val="00AC559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AC5599"/>
    <w:pPr>
      <w:widowControl/>
      <w:suppressAutoHyphens/>
      <w:autoSpaceDE/>
      <w:autoSpaceDN/>
      <w:adjustRightInd/>
      <w:ind w:left="57" w:right="113"/>
      <w:jc w:val="both"/>
    </w:pPr>
    <w:rPr>
      <w:rFonts w:eastAsia="Times New Roman"/>
      <w:sz w:val="28"/>
      <w:szCs w:val="24"/>
      <w:lang w:eastAsia="ar-SA"/>
    </w:rPr>
  </w:style>
  <w:style w:type="paragraph" w:styleId="af1">
    <w:name w:val="Subtitle"/>
    <w:basedOn w:val="a"/>
    <w:next w:val="ac"/>
    <w:link w:val="af2"/>
    <w:qFormat/>
    <w:rsid w:val="00AC5599"/>
    <w:pPr>
      <w:widowControl/>
      <w:autoSpaceDE/>
      <w:autoSpaceDN/>
      <w:adjustRightInd/>
      <w:spacing w:line="360" w:lineRule="auto"/>
      <w:jc w:val="center"/>
    </w:pPr>
    <w:rPr>
      <w:rFonts w:eastAsia="Times New Roman"/>
      <w:b/>
      <w:sz w:val="24"/>
      <w:lang w:eastAsia="ar-SA"/>
    </w:rPr>
  </w:style>
  <w:style w:type="character" w:customStyle="1" w:styleId="af2">
    <w:name w:val="Подзаголовок Знак"/>
    <w:basedOn w:val="a0"/>
    <w:link w:val="af1"/>
    <w:rsid w:val="00AC55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AC559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eastAsia="ar-SA"/>
    </w:rPr>
  </w:style>
  <w:style w:type="character" w:styleId="af3">
    <w:name w:val="footnote reference"/>
    <w:semiHidden/>
    <w:rsid w:val="00AC5599"/>
    <w:rPr>
      <w:vertAlign w:val="superscript"/>
    </w:rPr>
  </w:style>
  <w:style w:type="paragraph" w:styleId="af4">
    <w:name w:val="footnote text"/>
    <w:basedOn w:val="a"/>
    <w:link w:val="af5"/>
    <w:semiHidden/>
    <w:rsid w:val="00AC5599"/>
    <w:pPr>
      <w:widowControl/>
      <w:autoSpaceDE/>
      <w:autoSpaceDN/>
      <w:adjustRightInd/>
    </w:pPr>
    <w:rPr>
      <w:rFonts w:eastAsia="Times New Roman"/>
      <w:szCs w:val="24"/>
      <w:lang w:eastAsia="ar-SA"/>
    </w:rPr>
  </w:style>
  <w:style w:type="character" w:customStyle="1" w:styleId="af5">
    <w:name w:val="Текст сноски Знак"/>
    <w:basedOn w:val="a0"/>
    <w:link w:val="af4"/>
    <w:semiHidden/>
    <w:rsid w:val="00AC559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26">
    <w:name w:val="Знак2"/>
    <w:basedOn w:val="a"/>
    <w:rsid w:val="00644CD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table" w:styleId="13">
    <w:name w:val="Table Grid 1"/>
    <w:basedOn w:val="a1"/>
    <w:rsid w:val="00644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alloon Text"/>
    <w:basedOn w:val="a"/>
    <w:link w:val="af7"/>
    <w:semiHidden/>
    <w:rsid w:val="00644CD7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44C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"/>
    <w:basedOn w:val="a"/>
    <w:rsid w:val="00644CD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32">
    <w:name w:val="Знак3"/>
    <w:basedOn w:val="a"/>
    <w:rsid w:val="00644CD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</w:rPr>
  </w:style>
  <w:style w:type="character" w:styleId="af9">
    <w:name w:val="annotation reference"/>
    <w:basedOn w:val="a0"/>
    <w:rsid w:val="00644CD7"/>
    <w:rPr>
      <w:sz w:val="16"/>
      <w:szCs w:val="16"/>
    </w:rPr>
  </w:style>
  <w:style w:type="paragraph" w:styleId="afa">
    <w:name w:val="annotation text"/>
    <w:basedOn w:val="a"/>
    <w:link w:val="afb"/>
    <w:rsid w:val="00644CD7"/>
    <w:pPr>
      <w:widowControl/>
      <w:autoSpaceDE/>
      <w:autoSpaceDN/>
      <w:adjustRightInd/>
    </w:pPr>
    <w:rPr>
      <w:rFonts w:eastAsia="Times New Roman"/>
    </w:rPr>
  </w:style>
  <w:style w:type="character" w:customStyle="1" w:styleId="afb">
    <w:name w:val="Текст примечания Знак"/>
    <w:basedOn w:val="a0"/>
    <w:link w:val="afa"/>
    <w:rsid w:val="00644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644CD7"/>
    <w:rPr>
      <w:b/>
      <w:bCs/>
    </w:rPr>
  </w:style>
  <w:style w:type="character" w:customStyle="1" w:styleId="afd">
    <w:name w:val="Тема примечания Знак"/>
    <w:basedOn w:val="afb"/>
    <w:link w:val="afc"/>
    <w:rsid w:val="00644CD7"/>
    <w:rPr>
      <w:b/>
      <w:bCs/>
    </w:rPr>
  </w:style>
  <w:style w:type="character" w:customStyle="1" w:styleId="day7">
    <w:name w:val="da y7"/>
    <w:basedOn w:val="a0"/>
    <w:rsid w:val="00644CD7"/>
  </w:style>
  <w:style w:type="character" w:customStyle="1" w:styleId="y81">
    <w:name w:val="y81"/>
    <w:basedOn w:val="a0"/>
    <w:rsid w:val="00644CD7"/>
  </w:style>
  <w:style w:type="paragraph" w:customStyle="1" w:styleId="msonormalbullet1gif">
    <w:name w:val="msonormalbullet1.gif"/>
    <w:basedOn w:val="a"/>
    <w:rsid w:val="00644C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644C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644C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e">
    <w:name w:val="Strong"/>
    <w:basedOn w:val="a0"/>
    <w:uiPriority w:val="22"/>
    <w:qFormat/>
    <w:rsid w:val="0020546B"/>
    <w:rPr>
      <w:b/>
      <w:bCs/>
    </w:rPr>
  </w:style>
  <w:style w:type="character" w:customStyle="1" w:styleId="apple-converted-space">
    <w:name w:val="apple-converted-space"/>
    <w:basedOn w:val="a0"/>
    <w:rsid w:val="00205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15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129</cp:revision>
  <cp:lastPrinted>2019-03-29T11:26:00Z</cp:lastPrinted>
  <dcterms:created xsi:type="dcterms:W3CDTF">2014-10-07T09:59:00Z</dcterms:created>
  <dcterms:modified xsi:type="dcterms:W3CDTF">2022-03-09T08:56:00Z</dcterms:modified>
</cp:coreProperties>
</file>